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73" w:rsidRDefault="00DD458B">
      <w:pPr>
        <w:pStyle w:val="BodyText"/>
        <w:spacing w:before="0"/>
        <w:ind w:left="5866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99162" cy="992124"/>
            <wp:effectExtent l="0" t="0" r="0" b="0"/>
            <wp:docPr id="1" name="image1.jpeg" descr="WhatsApp Image 2022-01-22 at 10.16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6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CC0" w:rsidRDefault="00E51CC0" w:rsidP="00E51CC0">
      <w:pPr>
        <w:tabs>
          <w:tab w:val="left" w:pos="2145"/>
          <w:tab w:val="left" w:pos="2977"/>
        </w:tabs>
        <w:rPr>
          <w:rFonts w:eastAsia="Calibri"/>
          <w:bCs/>
          <w:i/>
          <w:iCs/>
          <w:sz w:val="24"/>
          <w:szCs w:val="24"/>
        </w:rPr>
      </w:pPr>
      <w:r>
        <w:rPr>
          <w:rFonts w:eastAsia="Calibri"/>
          <w:bCs/>
          <w:i/>
          <w:iCs/>
          <w:sz w:val="24"/>
          <w:szCs w:val="24"/>
        </w:rPr>
        <w:t>Islamic Education and Counseling Journal</w:t>
      </w:r>
    </w:p>
    <w:p w:rsidR="00E51CC0" w:rsidRDefault="00E51CC0" w:rsidP="00E51CC0">
      <w:pPr>
        <w:tabs>
          <w:tab w:val="left" w:pos="2145"/>
          <w:tab w:val="left" w:pos="2977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ISSN: 2828-5905 Vol 5, No 1, 2024 (Cetak)</w:t>
      </w:r>
    </w:p>
    <w:p w:rsidR="00E51CC0" w:rsidRDefault="00E51CC0" w:rsidP="00E51CC0">
      <w:pPr>
        <w:tabs>
          <w:tab w:val="left" w:pos="2145"/>
          <w:tab w:val="left" w:pos="2977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ISSN: 2828-8551 Vol 5, No 1, 2024 (Online)</w:t>
      </w:r>
    </w:p>
    <w:p w:rsidR="00E51CC0" w:rsidRDefault="00E51CC0" w:rsidP="00E51CC0">
      <w:pPr>
        <w:pStyle w:val="BodyText"/>
        <w:spacing w:before="0"/>
        <w:jc w:val="left"/>
        <w:rPr>
          <w:sz w:val="20"/>
        </w:rPr>
      </w:pPr>
      <w:bookmarkStart w:id="0" w:name="_GoBack"/>
      <w:bookmarkEnd w:id="0"/>
    </w:p>
    <w:p w:rsidR="00946073" w:rsidRDefault="00DD458B">
      <w:pPr>
        <w:pStyle w:val="Heading1"/>
        <w:spacing w:before="103"/>
        <w:ind w:left="270" w:right="328"/>
        <w:jc w:val="center"/>
      </w:pPr>
      <w:r>
        <w:t>THE EFFECTIVENESS OF AL-QURAN-BASED COUNSELING SERVICES IN</w:t>
      </w:r>
      <w:r>
        <w:rPr>
          <w:spacing w:val="-57"/>
        </w:rPr>
        <w:t xml:space="preserve"> </w:t>
      </w:r>
      <w:r>
        <w:t>REDUCING STUDENT ANXIETY LEVELS AT STIT IHSANUL FIKRI</w:t>
      </w:r>
      <w:r>
        <w:rPr>
          <w:spacing w:val="1"/>
        </w:rPr>
        <w:t xml:space="preserve"> </w:t>
      </w:r>
      <w:r>
        <w:t>PABELAN</w:t>
      </w:r>
    </w:p>
    <w:p w:rsidR="00946073" w:rsidRDefault="00946073">
      <w:pPr>
        <w:pStyle w:val="BodyText"/>
        <w:spacing w:before="0"/>
        <w:jc w:val="left"/>
        <w:rPr>
          <w:b/>
        </w:rPr>
      </w:pPr>
    </w:p>
    <w:p w:rsidR="00946073" w:rsidRDefault="00DD458B">
      <w:pPr>
        <w:ind w:left="270" w:right="321"/>
        <w:jc w:val="center"/>
        <w:rPr>
          <w:b/>
        </w:rPr>
      </w:pPr>
      <w:r>
        <w:rPr>
          <w:b/>
        </w:rPr>
        <w:t>Akhmad</w:t>
      </w:r>
      <w:r>
        <w:rPr>
          <w:b/>
          <w:spacing w:val="-2"/>
        </w:rPr>
        <w:t xml:space="preserve"> </w:t>
      </w:r>
      <w:r>
        <w:rPr>
          <w:b/>
        </w:rPr>
        <w:t>Zamroni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</w:rPr>
        <w:t>Abdullah</w:t>
      </w:r>
      <w:r>
        <w:rPr>
          <w:b/>
          <w:spacing w:val="-1"/>
        </w:rPr>
        <w:t xml:space="preserve"> </w:t>
      </w:r>
      <w:r>
        <w:rPr>
          <w:b/>
        </w:rPr>
        <w:t>Azam</w:t>
      </w:r>
      <w:r>
        <w:rPr>
          <w:b/>
          <w:spacing w:val="-2"/>
        </w:rPr>
        <w:t xml:space="preserve"> </w:t>
      </w:r>
      <w:r>
        <w:rPr>
          <w:b/>
        </w:rPr>
        <w:t>Robbani</w:t>
      </w:r>
      <w:r>
        <w:rPr>
          <w:b/>
          <w:vertAlign w:val="superscript"/>
        </w:rPr>
        <w:t>2</w:t>
      </w:r>
    </w:p>
    <w:p w:rsidR="00946073" w:rsidRDefault="00DD458B">
      <w:pPr>
        <w:spacing w:before="34"/>
        <w:ind w:left="1172" w:right="1225" w:hanging="7"/>
        <w:jc w:val="center"/>
        <w:rPr>
          <w:sz w:val="20"/>
        </w:rPr>
      </w:pPr>
      <w:r>
        <w:rPr>
          <w:sz w:val="20"/>
        </w:rPr>
        <w:t>Sekolah Tinggi Ilmu Tarbiyah Ihsanul Fikri Pabelan</w:t>
      </w:r>
      <w:r>
        <w:rPr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hyperlink r:id="rId9">
        <w:r w:rsidRPr="00A975EF">
          <w:rPr>
            <w:spacing w:val="-1"/>
            <w:sz w:val="20"/>
          </w:rPr>
          <w:t>akhmad_zamroni@stitihsanulfikri.ac.id,</w:t>
        </w:r>
        <w:r w:rsidRPr="00A975EF">
          <w:rPr>
            <w:spacing w:val="8"/>
            <w:sz w:val="20"/>
          </w:rPr>
          <w:t xml:space="preserve"> </w:t>
        </w:r>
      </w:hyperlink>
      <w:hyperlink r:id="rId10">
        <w:r w:rsidRPr="00A975EF">
          <w:rPr>
            <w:sz w:val="20"/>
          </w:rPr>
          <w:t>ortacavademakabdullahazam@gmail.com</w:t>
        </w:r>
      </w:hyperlink>
      <w:r w:rsidRPr="00A975EF">
        <w:rPr>
          <w:spacing w:val="-47"/>
          <w:sz w:val="20"/>
        </w:rPr>
        <w:t xml:space="preserve"> </w:t>
      </w:r>
    </w:p>
    <w:p w:rsidR="00946073" w:rsidRDefault="00946073">
      <w:pPr>
        <w:pStyle w:val="BodyText"/>
        <w:spacing w:before="5"/>
        <w:jc w:val="left"/>
        <w:rPr>
          <w:sz w:val="20"/>
        </w:rPr>
      </w:pPr>
    </w:p>
    <w:p w:rsidR="00946073" w:rsidRDefault="00DD458B">
      <w:pPr>
        <w:ind w:left="270" w:right="326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946073" w:rsidRDefault="00946073">
      <w:pPr>
        <w:pStyle w:val="BodyText"/>
        <w:spacing w:before="5"/>
        <w:jc w:val="left"/>
        <w:rPr>
          <w:b/>
          <w:sz w:val="19"/>
        </w:rPr>
      </w:pPr>
    </w:p>
    <w:p w:rsidR="00946073" w:rsidRDefault="00DD458B">
      <w:pPr>
        <w:ind w:left="102" w:right="111"/>
        <w:jc w:val="both"/>
        <w:rPr>
          <w:sz w:val="20"/>
        </w:rPr>
      </w:pP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study</w:t>
      </w:r>
      <w:r>
        <w:rPr>
          <w:spacing w:val="7"/>
          <w:sz w:val="20"/>
        </w:rPr>
        <w:t xml:space="preserve"> </w:t>
      </w:r>
      <w:r>
        <w:rPr>
          <w:sz w:val="20"/>
        </w:rPr>
        <w:t>examines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Quran-based</w:t>
      </w:r>
      <w:r>
        <w:rPr>
          <w:spacing w:val="9"/>
          <w:sz w:val="20"/>
        </w:rPr>
        <w:t xml:space="preserve"> </w:t>
      </w:r>
      <w:r>
        <w:rPr>
          <w:sz w:val="20"/>
        </w:rPr>
        <w:t>counseling</w:t>
      </w:r>
      <w:r>
        <w:rPr>
          <w:spacing w:val="8"/>
          <w:sz w:val="20"/>
        </w:rPr>
        <w:t xml:space="preserve"> </w:t>
      </w:r>
      <w:r>
        <w:rPr>
          <w:sz w:val="20"/>
        </w:rPr>
        <w:t>services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reducing</w:t>
      </w:r>
      <w:r>
        <w:rPr>
          <w:spacing w:val="9"/>
          <w:sz w:val="20"/>
        </w:rPr>
        <w:t xml:space="preserve"> </w:t>
      </w:r>
      <w:r>
        <w:rPr>
          <w:sz w:val="20"/>
        </w:rPr>
        <w:t>student</w:t>
      </w:r>
      <w:r>
        <w:rPr>
          <w:spacing w:val="8"/>
          <w:sz w:val="20"/>
        </w:rPr>
        <w:t xml:space="preserve"> </w:t>
      </w:r>
      <w:r>
        <w:rPr>
          <w:sz w:val="20"/>
        </w:rPr>
        <w:t>anxiety</w:t>
      </w:r>
      <w:r>
        <w:rPr>
          <w:spacing w:val="7"/>
          <w:sz w:val="20"/>
        </w:rPr>
        <w:t xml:space="preserve"> </w:t>
      </w:r>
      <w:r>
        <w:rPr>
          <w:sz w:val="20"/>
        </w:rPr>
        <w:t>levels</w:t>
      </w:r>
      <w:r>
        <w:rPr>
          <w:spacing w:val="-48"/>
          <w:sz w:val="20"/>
        </w:rPr>
        <w:t xml:space="preserve"> </w:t>
      </w:r>
      <w:r>
        <w:rPr>
          <w:sz w:val="20"/>
        </w:rPr>
        <w:t>at STIT Ihsanul Fikri Pabelan. Anxiety is the body's normal response to stress, but it can become a problem if</w:t>
      </w:r>
      <w:r>
        <w:rPr>
          <w:spacing w:val="-47"/>
          <w:sz w:val="20"/>
        </w:rPr>
        <w:t xml:space="preserve"> </w:t>
      </w:r>
      <w:r>
        <w:rPr>
          <w:sz w:val="20"/>
        </w:rPr>
        <w:t>it occurs excessively or prolonged for no apparent reason. Previous research shows that a combination of</w:t>
      </w:r>
      <w:r>
        <w:rPr>
          <w:spacing w:val="1"/>
          <w:sz w:val="20"/>
        </w:rPr>
        <w:t xml:space="preserve"> </w:t>
      </w:r>
      <w:r>
        <w:rPr>
          <w:sz w:val="20"/>
        </w:rPr>
        <w:t>therapy, medication, and lifestyle changes can be effective in reducing anxiety and improving overall 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health.</w:t>
      </w:r>
      <w:r>
        <w:rPr>
          <w:spacing w:val="1"/>
          <w:sz w:val="20"/>
        </w:rPr>
        <w:t xml:space="preserve"> </w:t>
      </w:r>
      <w:r>
        <w:rPr>
          <w:sz w:val="20"/>
        </w:rPr>
        <w:t>Among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students,</w:t>
      </w:r>
      <w:r>
        <w:rPr>
          <w:spacing w:val="1"/>
          <w:sz w:val="20"/>
        </w:rPr>
        <w:t xml:space="preserve"> </w:t>
      </w:r>
      <w:r>
        <w:rPr>
          <w:sz w:val="20"/>
        </w:rPr>
        <w:t>anxiety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arise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z w:val="20"/>
        </w:rPr>
        <w:t>sources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academic</w:t>
      </w:r>
      <w:r>
        <w:rPr>
          <w:spacing w:val="1"/>
          <w:sz w:val="20"/>
        </w:rPr>
        <w:t xml:space="preserve"> </w:t>
      </w:r>
      <w:r>
        <w:rPr>
          <w:sz w:val="20"/>
        </w:rPr>
        <w:t>pressure,</w:t>
      </w:r>
      <w:r>
        <w:rPr>
          <w:spacing w:val="-47"/>
          <w:sz w:val="20"/>
        </w:rPr>
        <w:t xml:space="preserve"> </w:t>
      </w:r>
      <w:r>
        <w:rPr>
          <w:sz w:val="20"/>
        </w:rPr>
        <w:t>financial problems, interpersonal relationships, and achievement demands. Managing anxiety is essential to</w:t>
      </w:r>
      <w:r>
        <w:rPr>
          <w:spacing w:val="1"/>
          <w:sz w:val="20"/>
        </w:rPr>
        <w:t xml:space="preserve"> </w:t>
      </w:r>
      <w:r>
        <w:rPr>
          <w:sz w:val="20"/>
        </w:rPr>
        <w:t>improve the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 and</w:t>
      </w:r>
      <w:r>
        <w:rPr>
          <w:spacing w:val="1"/>
          <w:sz w:val="20"/>
        </w:rPr>
        <w:t xml:space="preserve"> </w:t>
      </w:r>
      <w:r>
        <w:rPr>
          <w:sz w:val="20"/>
        </w:rPr>
        <w:t>well-being of college students.</w:t>
      </w:r>
      <w:r>
        <w:rPr>
          <w:spacing w:val="1"/>
          <w:sz w:val="20"/>
        </w:rPr>
        <w:t xml:space="preserve"> </w:t>
      </w:r>
      <w:r>
        <w:rPr>
          <w:sz w:val="20"/>
        </w:rPr>
        <w:t>This research method uses a qualitative</w:t>
      </w:r>
      <w:r>
        <w:rPr>
          <w:spacing w:val="1"/>
          <w:sz w:val="20"/>
        </w:rPr>
        <w:t xml:space="preserve"> </w:t>
      </w:r>
      <w:r>
        <w:rPr>
          <w:sz w:val="20"/>
        </w:rPr>
        <w:t>approach with a descriptive design to explore the effectiveness of Quran-based counseling services on student</w:t>
      </w:r>
      <w:r>
        <w:rPr>
          <w:spacing w:val="-47"/>
          <w:sz w:val="20"/>
        </w:rPr>
        <w:t xml:space="preserve"> </w:t>
      </w:r>
      <w:r>
        <w:rPr>
          <w:sz w:val="20"/>
        </w:rPr>
        <w:t>well-being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success.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collected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interviews,</w:t>
      </w:r>
      <w:r>
        <w:rPr>
          <w:spacing w:val="1"/>
          <w:sz w:val="20"/>
        </w:rPr>
        <w:t xml:space="preserve"> </w:t>
      </w:r>
      <w:r>
        <w:rPr>
          <w:sz w:val="20"/>
        </w:rPr>
        <w:t>surveys,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gain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comprehensive insight into the impact of the counseling services. The research sample was randomly selected</w:t>
      </w:r>
      <w:r>
        <w:rPr>
          <w:spacing w:val="-47"/>
          <w:sz w:val="20"/>
        </w:rPr>
        <w:t xml:space="preserve"> </w:t>
      </w:r>
      <w:r>
        <w:rPr>
          <w:sz w:val="20"/>
        </w:rPr>
        <w:t>to ensure diversity and representativeness. The results showed that Quran-based counseling significantly</w:t>
      </w:r>
      <w:r>
        <w:rPr>
          <w:spacing w:val="1"/>
          <w:sz w:val="20"/>
        </w:rPr>
        <w:t xml:space="preserve"> </w:t>
      </w:r>
      <w:r>
        <w:rPr>
          <w:sz w:val="20"/>
        </w:rPr>
        <w:t>reduced the anxiety levels of students who participated in the counseling sessions compared to those who did</w:t>
      </w:r>
      <w:r>
        <w:rPr>
          <w:spacing w:val="1"/>
          <w:sz w:val="20"/>
        </w:rPr>
        <w:t xml:space="preserve"> </w:t>
      </w:r>
      <w:r>
        <w:rPr>
          <w:sz w:val="20"/>
        </w:rPr>
        <w:t>not. The post-counseling survey also showed a high level of satisfaction and benefits felt by the participants.</w:t>
      </w:r>
      <w:r>
        <w:rPr>
          <w:spacing w:val="1"/>
          <w:sz w:val="20"/>
        </w:rPr>
        <w:t xml:space="preserve"> </w:t>
      </w:r>
      <w:r>
        <w:rPr>
          <w:sz w:val="20"/>
        </w:rPr>
        <w:t>This study emphasizes the importance of counseling services on campus and recommends improving 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 services in a college setting. In addition, the study proposes the need for further research to explore the</w:t>
      </w:r>
      <w:r>
        <w:rPr>
          <w:spacing w:val="1"/>
          <w:sz w:val="20"/>
        </w:rPr>
        <w:t xml:space="preserve"> </w:t>
      </w:r>
      <w:r>
        <w:rPr>
          <w:sz w:val="20"/>
        </w:rPr>
        <w:t>long-term effects of counseling on the overall</w:t>
      </w:r>
      <w:r>
        <w:rPr>
          <w:spacing w:val="1"/>
          <w:sz w:val="20"/>
        </w:rPr>
        <w:t xml:space="preserve"> </w:t>
      </w:r>
      <w:r>
        <w:rPr>
          <w:sz w:val="20"/>
        </w:rPr>
        <w:t>well-being of college</w:t>
      </w:r>
      <w:r>
        <w:rPr>
          <w:spacing w:val="1"/>
          <w:sz w:val="20"/>
        </w:rPr>
        <w:t xml:space="preserve"> </w:t>
      </w:r>
      <w:r>
        <w:rPr>
          <w:sz w:val="20"/>
        </w:rPr>
        <w:t>students, 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 its impact on</w:t>
      </w:r>
      <w:r>
        <w:rPr>
          <w:spacing w:val="1"/>
          <w:sz w:val="20"/>
        </w:rPr>
        <w:t xml:space="preserve"> </w:t>
      </w:r>
      <w:r>
        <w:rPr>
          <w:sz w:val="20"/>
        </w:rPr>
        <w:t>academic performance, social relationships, and personal growth. Increased access to counseling services is</w:t>
      </w:r>
      <w:r>
        <w:rPr>
          <w:spacing w:val="1"/>
          <w:sz w:val="20"/>
        </w:rPr>
        <w:t xml:space="preserve"> </w:t>
      </w:r>
      <w:r>
        <w:rPr>
          <w:sz w:val="20"/>
        </w:rPr>
        <w:t>considered essential</w:t>
      </w:r>
      <w:r>
        <w:rPr>
          <w:spacing w:val="-2"/>
          <w:sz w:val="20"/>
        </w:rPr>
        <w:t xml:space="preserve"> </w:t>
      </w:r>
      <w:r>
        <w:rPr>
          <w:sz w:val="20"/>
        </w:rPr>
        <w:t>for creating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healthier and</w:t>
      </w:r>
      <w:r>
        <w:rPr>
          <w:spacing w:val="3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supportive community.</w:t>
      </w:r>
    </w:p>
    <w:p w:rsidR="00946073" w:rsidRDefault="00946073">
      <w:pPr>
        <w:pStyle w:val="BodyText"/>
        <w:spacing w:before="8"/>
        <w:jc w:val="left"/>
        <w:rPr>
          <w:sz w:val="19"/>
        </w:rPr>
      </w:pPr>
    </w:p>
    <w:p w:rsidR="00946073" w:rsidRDefault="00DD458B">
      <w:pPr>
        <w:ind w:left="102"/>
        <w:jc w:val="both"/>
        <w:rPr>
          <w:sz w:val="20"/>
        </w:rPr>
      </w:pPr>
      <w:r>
        <w:rPr>
          <w:b/>
          <w:sz w:val="20"/>
        </w:rPr>
        <w:t>Keywords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Al-Qur’an-Based-Counceling,</w:t>
      </w:r>
      <w:r>
        <w:rPr>
          <w:spacing w:val="-2"/>
          <w:sz w:val="20"/>
        </w:rPr>
        <w:t xml:space="preserve"> </w:t>
      </w:r>
      <w:r>
        <w:rPr>
          <w:sz w:val="20"/>
        </w:rPr>
        <w:t>Anxiety,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</w:p>
    <w:p w:rsidR="00946073" w:rsidRDefault="00946073">
      <w:pPr>
        <w:pStyle w:val="BodyText"/>
        <w:spacing w:before="0"/>
        <w:jc w:val="left"/>
        <w:rPr>
          <w:sz w:val="22"/>
        </w:rPr>
      </w:pPr>
    </w:p>
    <w:p w:rsidR="00946073" w:rsidRDefault="00946073">
      <w:pPr>
        <w:pStyle w:val="BodyText"/>
        <w:spacing w:before="7"/>
        <w:jc w:val="left"/>
        <w:rPr>
          <w:sz w:val="18"/>
        </w:rPr>
      </w:pPr>
    </w:p>
    <w:p w:rsidR="00946073" w:rsidRDefault="00DD458B">
      <w:pPr>
        <w:pStyle w:val="Heading1"/>
      </w:pPr>
      <w:r>
        <w:t>INTRODUCTION</w:t>
      </w:r>
    </w:p>
    <w:p w:rsidR="00946073" w:rsidRDefault="00DD458B">
      <w:pPr>
        <w:pStyle w:val="BodyText"/>
        <w:spacing w:before="132" w:line="360" w:lineRule="auto"/>
        <w:ind w:left="102" w:right="154" w:firstLine="719"/>
      </w:pPr>
      <w:r>
        <w:t>Anxiety is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body's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'flight'</w:t>
      </w:r>
      <w:r>
        <w:rPr>
          <w:spacing w:val="1"/>
        </w:rPr>
        <w:t xml:space="preserve"> </w:t>
      </w:r>
      <w:r>
        <w:t>response, but can become a problem if it occurs excessively or lasts for a long time for no</w:t>
      </w:r>
      <w:r>
        <w:rPr>
          <w:spacing w:val="1"/>
        </w:rPr>
        <w:t xml:space="preserve"> </w:t>
      </w:r>
      <w:r>
        <w:t>apparent reason. (Giulio. &amp; al, 2019) Anxiety can also manifest physically, with symptoms</w:t>
      </w:r>
      <w:r>
        <w:rPr>
          <w:spacing w:val="-57"/>
        </w:rPr>
        <w:t xml:space="preserve"> </w:t>
      </w:r>
      <w:r>
        <w:t>such as sweating, trembling, and rapid heartbeat. In some cases, anxiety can lead to panic</w:t>
      </w:r>
      <w:r>
        <w:rPr>
          <w:spacing w:val="1"/>
        </w:rPr>
        <w:t xml:space="preserve"> </w:t>
      </w:r>
      <w:r>
        <w:t>attacks.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worldwide, affecting millions</w:t>
      </w:r>
      <w:r>
        <w:rPr>
          <w:spacing w:val="1"/>
        </w:rPr>
        <w:t xml:space="preserve"> </w:t>
      </w:r>
      <w:r>
        <w:t>of people of all</w:t>
      </w:r>
      <w:r>
        <w:rPr>
          <w:spacing w:val="1"/>
        </w:rPr>
        <w:t xml:space="preserve"> </w:t>
      </w:r>
      <w:r>
        <w:t>ages.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 have a significant</w:t>
      </w:r>
      <w:r>
        <w:rPr>
          <w:spacing w:val="1"/>
        </w:rPr>
        <w:t xml:space="preserve"> </w:t>
      </w:r>
      <w:r>
        <w:t>impact</w:t>
      </w:r>
      <w:r>
        <w:rPr>
          <w:spacing w:val="6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daily functioning and overall quality of life. Understanding the causes and triggers of</w:t>
      </w:r>
      <w:r>
        <w:rPr>
          <w:spacing w:val="1"/>
        </w:rPr>
        <w:t xml:space="preserve"> </w:t>
      </w:r>
      <w:r>
        <w:t>anxiety is crucial in developing effective treatment strategies to help individuals manage</w:t>
      </w:r>
      <w:r>
        <w:rPr>
          <w:spacing w:val="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overcome</w:t>
      </w:r>
      <w:r>
        <w:rPr>
          <w:spacing w:val="18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symptoms.</w:t>
      </w:r>
      <w:r>
        <w:rPr>
          <w:spacing w:val="17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combination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therapy,</w:t>
      </w:r>
    </w:p>
    <w:p w:rsidR="00946073" w:rsidRDefault="00946073">
      <w:pPr>
        <w:spacing w:line="360" w:lineRule="auto"/>
        <w:sectPr w:rsidR="00946073">
          <w:footerReference w:type="even" r:id="rId11"/>
          <w:footerReference w:type="default" r:id="rId12"/>
          <w:type w:val="continuous"/>
          <w:pgSz w:w="11910" w:h="16840"/>
          <w:pgMar w:top="1540" w:right="1280" w:bottom="960" w:left="1600" w:header="720" w:footer="780" w:gutter="0"/>
          <w:pgNumType w:start="1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6"/>
      </w:pPr>
      <w:r>
        <w:lastRenderedPageBreak/>
        <w:t>medication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improving</w:t>
      </w:r>
      <w:r>
        <w:rPr>
          <w:spacing w:val="-57"/>
        </w:rPr>
        <w:t xml:space="preserve"> </w:t>
      </w:r>
      <w:r>
        <w:t>overall mental health. (Shalmini &amp; Christian, 2014). In the context of university students,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interpersonal relationships, and demands for achievement. These factors can contribute to</w:t>
      </w:r>
      <w:r>
        <w:rPr>
          <w:spacing w:val="1"/>
        </w:rPr>
        <w:t xml:space="preserve"> </w:t>
      </w:r>
      <w:r>
        <w:t>mental health problems among college students, leading to the need for mental health</w:t>
      </w:r>
      <w:r>
        <w:rPr>
          <w:spacing w:val="1"/>
        </w:rPr>
        <w:t xml:space="preserve"> </w:t>
      </w:r>
      <w:r>
        <w:t>services and support (Maren et al., 2015). It is important for college students to recognize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signs of</w:t>
      </w:r>
      <w:r>
        <w:rPr>
          <w:spacing w:val="1"/>
        </w:rPr>
        <w:t xml:space="preserve"> </w:t>
      </w:r>
      <w:r>
        <w:t>anxiety</w:t>
      </w:r>
      <w:r>
        <w:rPr>
          <w:spacing w:val="-6"/>
        </w:rPr>
        <w:t xml:space="preserve"> </w:t>
      </w:r>
      <w:r>
        <w:t>and seek</w:t>
      </w:r>
      <w:r>
        <w:rPr>
          <w:spacing w:val="-1"/>
        </w:rPr>
        <w:t xml:space="preserve"> </w:t>
      </w:r>
      <w:r>
        <w:t>help from mental</w:t>
      </w:r>
      <w:r>
        <w:rPr>
          <w:spacing w:val="2"/>
        </w:rPr>
        <w:t xml:space="preserve"> </w:t>
      </w:r>
      <w:r>
        <w:t>health professionals if</w:t>
      </w:r>
      <w:r>
        <w:rPr>
          <w:spacing w:val="-1"/>
        </w:rPr>
        <w:t xml:space="preserve"> </w:t>
      </w:r>
      <w:r>
        <w:t>needed.</w:t>
      </w:r>
    </w:p>
    <w:p w:rsidR="00946073" w:rsidRDefault="00DD458B">
      <w:pPr>
        <w:pStyle w:val="BodyText"/>
        <w:spacing w:before="0" w:line="360" w:lineRule="auto"/>
        <w:ind w:left="102" w:right="154" w:firstLine="719"/>
      </w:pPr>
      <w:r>
        <w:t>By addressing the root causes of anxiety and finding ways to reduce stress, students</w:t>
      </w:r>
      <w:r>
        <w:rPr>
          <w:spacing w:val="-57"/>
        </w:rPr>
        <w:t xml:space="preserve"> </w:t>
      </w:r>
      <w:r>
        <w:t>can move towards improving their mental health and overall well-being. It is important to</w:t>
      </w:r>
      <w:r>
        <w:rPr>
          <w:spacing w:val="1"/>
        </w:rPr>
        <w:t xml:space="preserve"> </w:t>
      </w:r>
      <w:r>
        <w:t>remember that seeking help is not a sign of weakness, but a proactive step towards better</w:t>
      </w:r>
      <w:r>
        <w:rPr>
          <w:spacing w:val="1"/>
        </w:rPr>
        <w:t xml:space="preserve"> </w:t>
      </w:r>
      <w:r>
        <w:t>mental health. Ignoring the signs of anxiety can lead to more serious mental health issues</w:t>
      </w:r>
      <w:r>
        <w:rPr>
          <w:spacing w:val="1"/>
        </w:rPr>
        <w:t xml:space="preserve"> </w:t>
      </w:r>
      <w:r>
        <w:t>later in life. By taking proactive steps to address anxiety and seeking help when needed,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escalating.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campuses are readily available and can provide the necessary support and resources for</w:t>
      </w:r>
      <w:r>
        <w:rPr>
          <w:spacing w:val="1"/>
        </w:rPr>
        <w:t xml:space="preserve"> </w:t>
      </w:r>
      <w:r>
        <w:t>students struggling with anxiety. Remember, it's okay to not be okay, and seeking help is a</w:t>
      </w:r>
      <w:r>
        <w:rPr>
          <w:spacing w:val="1"/>
        </w:rPr>
        <w:t xml:space="preserve"> </w:t>
      </w:r>
      <w:r>
        <w:t>sign of strength, not weakness. Prioritizing mental health is essential for well-being and</w:t>
      </w:r>
      <w:r>
        <w:rPr>
          <w:spacing w:val="1"/>
        </w:rPr>
        <w:t xml:space="preserve"> </w:t>
      </w:r>
      <w:r>
        <w:t>success in college. It is important for college students to recognize when they are feeling</w:t>
      </w:r>
      <w:r>
        <w:rPr>
          <w:spacing w:val="1"/>
        </w:rPr>
        <w:t xml:space="preserve"> </w:t>
      </w:r>
      <w:r>
        <w:t>overwhelmed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anxious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feelings.</w:t>
      </w:r>
      <w:r>
        <w:rPr>
          <w:spacing w:val="1"/>
        </w:rPr>
        <w:t xml:space="preserve"> </w:t>
      </w:r>
      <w:r>
        <w:t>Mindfulness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stress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anxiety. By consciously practicing mindfulness techniques such as yoga, meditation, and</w:t>
      </w:r>
      <w:r>
        <w:rPr>
          <w:spacing w:val="1"/>
        </w:rPr>
        <w:t xml:space="preserve"> </w:t>
      </w:r>
      <w:r>
        <w:t>relaxation,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compassion, confidence in coping with stress, and lower the risk of burnout (Tasha et al.,</w:t>
      </w:r>
      <w:r>
        <w:rPr>
          <w:spacing w:val="1"/>
        </w:rPr>
        <w:t xml:space="preserve"> </w:t>
      </w:r>
      <w:r>
        <w:t>2015). This can be done by talking to a counselor, practicing self-care techniques, or</w:t>
      </w:r>
      <w:r>
        <w:rPr>
          <w:spacing w:val="1"/>
        </w:rPr>
        <w:t xml:space="preserve"> </w:t>
      </w:r>
      <w:r>
        <w:t>seeking support from friends and family. By prioritizing mental health, university students</w:t>
      </w:r>
      <w:r>
        <w:rPr>
          <w:spacing w:val="1"/>
        </w:rPr>
        <w:t xml:space="preserve"> </w:t>
      </w:r>
      <w:r>
        <w:t>can better manage their stress and anxiety, leading to improved academic performance and</w:t>
      </w:r>
      <w:r>
        <w:rPr>
          <w:spacing w:val="1"/>
        </w:rPr>
        <w:t xml:space="preserve"> </w:t>
      </w:r>
      <w:r>
        <w:t>overall well-being. Prioritizing mental health can help college students manage stress and</w:t>
      </w:r>
      <w:r>
        <w:rPr>
          <w:spacing w:val="1"/>
        </w:rPr>
        <w:t xml:space="preserve"> </w:t>
      </w:r>
      <w:r>
        <w:t>anxiety,</w:t>
      </w:r>
      <w:r>
        <w:rPr>
          <w:spacing w:val="-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 improved academic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 overall well-being.</w:t>
      </w:r>
    </w:p>
    <w:p w:rsidR="00946073" w:rsidRDefault="00DD458B">
      <w:pPr>
        <w:pStyle w:val="BodyText"/>
        <w:spacing w:before="3" w:line="360" w:lineRule="auto"/>
        <w:ind w:left="102" w:right="158" w:firstLine="779"/>
      </w:pPr>
      <w:r>
        <w:t>Research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negatively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outcomes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cognitive abilities, as well as affect physical and psychological health (Daniela et al.,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protective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achievement and overall well-being, as it helps individuals cope with stress and challenges</w:t>
      </w:r>
      <w:r>
        <w:rPr>
          <w:spacing w:val="-57"/>
        </w:rPr>
        <w:t xml:space="preserve"> </w:t>
      </w:r>
      <w:r>
        <w:t>(Daniela et al., 2020). Addressing mental health issues can have a positive impact on</w:t>
      </w:r>
      <w:r>
        <w:rPr>
          <w:spacing w:val="1"/>
        </w:rPr>
        <w:t xml:space="preserve"> </w:t>
      </w:r>
      <w:r>
        <w:t>students'</w:t>
      </w:r>
      <w:r>
        <w:rPr>
          <w:spacing w:val="6"/>
        </w:rPr>
        <w:t xml:space="preserve"> </w:t>
      </w:r>
      <w:r>
        <w:t>academic</w:t>
      </w:r>
      <w:r>
        <w:rPr>
          <w:spacing w:val="8"/>
        </w:rPr>
        <w:t xml:space="preserve"> </w:t>
      </w:r>
      <w:r>
        <w:t>success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overall</w:t>
      </w:r>
      <w:r>
        <w:rPr>
          <w:spacing w:val="10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(Bladek,</w:t>
      </w:r>
      <w:r>
        <w:rPr>
          <w:spacing w:val="9"/>
        </w:rPr>
        <w:t xml:space="preserve"> </w:t>
      </w:r>
      <w:r>
        <w:t>2021).</w:t>
      </w:r>
      <w:r>
        <w:rPr>
          <w:spacing w:val="8"/>
        </w:rPr>
        <w:t xml:space="preserve"> </w:t>
      </w:r>
      <w:r>
        <w:t>Taking</w:t>
      </w:r>
      <w:r>
        <w:rPr>
          <w:spacing w:val="9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one's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3"/>
      </w:pPr>
      <w:r>
        <w:lastRenderedPageBreak/>
        <w:t>mental health is not a sign of weakness, but rather a proactive step towards a healthier and</w:t>
      </w:r>
      <w:r>
        <w:rPr>
          <w:spacing w:val="1"/>
        </w:rPr>
        <w:t xml:space="preserve"> </w:t>
      </w:r>
      <w:r>
        <w:t>happier college experience. Students who prioritize their mental health are more likely to</w:t>
      </w:r>
      <w:r>
        <w:rPr>
          <w:spacing w:val="1"/>
        </w:rPr>
        <w:t xml:space="preserve"> </w:t>
      </w:r>
      <w:r>
        <w:t>succeed</w:t>
      </w:r>
      <w:r>
        <w:rPr>
          <w:spacing w:val="1"/>
        </w:rPr>
        <w:t xml:space="preserve"> </w:t>
      </w:r>
      <w:r>
        <w:t>academically and enjoy their college</w:t>
      </w:r>
      <w:r>
        <w:rPr>
          <w:spacing w:val="60"/>
        </w:rPr>
        <w:t xml:space="preserve"> </w:t>
      </w:r>
      <w:r>
        <w:t>experience. By seeking help when needed</w:t>
      </w:r>
      <w:r>
        <w:rPr>
          <w:spacing w:val="1"/>
        </w:rPr>
        <w:t xml:space="preserve"> </w:t>
      </w:r>
      <w:r>
        <w:t>and practicing self-care, students can better manage their stress and anxiety levels. It is</w:t>
      </w:r>
      <w:r>
        <w:rPr>
          <w:spacing w:val="1"/>
        </w:rPr>
        <w:t xml:space="preserve"> </w:t>
      </w:r>
      <w:r>
        <w:t>important for students to remember that maintaining mental health is just as important as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health.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priority,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themselves up for success both in and out of the classroom. For example, a college student</w:t>
      </w:r>
      <w:r>
        <w:rPr>
          <w:spacing w:val="1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regularly</w:t>
      </w:r>
      <w:r>
        <w:rPr>
          <w:spacing w:val="28"/>
        </w:rPr>
        <w:t xml:space="preserve"> </w:t>
      </w:r>
      <w:r>
        <w:t>attends</w:t>
      </w:r>
      <w:r>
        <w:rPr>
          <w:spacing w:val="33"/>
        </w:rPr>
        <w:t xml:space="preserve"> </w:t>
      </w:r>
      <w:r>
        <w:t>therapy</w:t>
      </w:r>
      <w:r>
        <w:rPr>
          <w:spacing w:val="28"/>
        </w:rPr>
        <w:t xml:space="preserve"> </w:t>
      </w:r>
      <w:r>
        <w:t>sessions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address</w:t>
      </w:r>
      <w:r>
        <w:rPr>
          <w:spacing w:val="33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anxiety</w:t>
      </w:r>
      <w:r>
        <w:rPr>
          <w:spacing w:val="2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stress</w:t>
      </w:r>
      <w:r>
        <w:rPr>
          <w:spacing w:val="34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find</w:t>
      </w:r>
      <w:r>
        <w:rPr>
          <w:spacing w:val="33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they are able to focus more on their studies and maintain a higher GPA. Additionally,</w:t>
      </w:r>
      <w:r>
        <w:rPr>
          <w:spacing w:val="1"/>
        </w:rPr>
        <w:t xml:space="preserve"> </w:t>
      </w:r>
      <w:r>
        <w:t>practicing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exercise,</w:t>
      </w:r>
      <w:r>
        <w:rPr>
          <w:spacing w:val="1"/>
        </w:rPr>
        <w:t xml:space="preserve"> </w:t>
      </w:r>
      <w:r>
        <w:t>meditation,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habits</w:t>
      </w:r>
      <w:r>
        <w:rPr>
          <w:spacing w:val="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well-being,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 and social activities. This can ultimately result in a more balanced and fulfilling</w:t>
      </w:r>
      <w:r>
        <w:rPr>
          <w:spacing w:val="1"/>
        </w:rPr>
        <w:t xml:space="preserve"> </w:t>
      </w:r>
      <w:r>
        <w:t>college experience. By prioritizing self-care, students can also improve their mental health</w:t>
      </w:r>
      <w:r>
        <w:rPr>
          <w:spacing w:val="1"/>
        </w:rPr>
        <w:t xml:space="preserve"> </w:t>
      </w:r>
      <w:r>
        <w:t>and reduce feelings of stress or burnout. Taking care of yourself is essential to maintaining</w:t>
      </w:r>
      <w:r>
        <w:rPr>
          <w:spacing w:val="1"/>
        </w:rPr>
        <w:t xml:space="preserve"> </w:t>
      </w:r>
      <w:r>
        <w:t>a healthy lifestyle. It is important for college students to make time for relaxation and</w:t>
      </w:r>
      <w:r>
        <w:rPr>
          <w:spacing w:val="1"/>
        </w:rPr>
        <w:t xml:space="preserve"> </w:t>
      </w:r>
      <w:r>
        <w:t>activities that bring them pleasure. However, it is important to note that self-care is not a</w:t>
      </w:r>
      <w:r>
        <w:rPr>
          <w:spacing w:val="1"/>
        </w:rPr>
        <w:t xml:space="preserve"> </w:t>
      </w:r>
      <w:r>
        <w:t>one-size-fits-all solution and what works for one person may not work for another. For</w:t>
      </w:r>
      <w:r>
        <w:rPr>
          <w:spacing w:val="1"/>
        </w:rPr>
        <w:t xml:space="preserve"> </w:t>
      </w:r>
      <w:r>
        <w:t>example,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people,</w:t>
      </w:r>
      <w:r>
        <w:rPr>
          <w:spacing w:val="10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stress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mental</w:t>
      </w:r>
      <w:r>
        <w:rPr>
          <w:spacing w:val="11"/>
        </w:rPr>
        <w:t xml:space="preserve"> </w:t>
      </w:r>
      <w:r>
        <w:t>health,</w:t>
      </w:r>
      <w:r>
        <w:rPr>
          <w:spacing w:val="11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others,</w:t>
      </w:r>
      <w:r>
        <w:rPr>
          <w:spacing w:val="-5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exacerbate</w:t>
      </w:r>
      <w:r>
        <w:rPr>
          <w:spacing w:val="14"/>
        </w:rPr>
        <w:t xml:space="preserve"> </w:t>
      </w:r>
      <w:r>
        <w:t>feelings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anxiety</w:t>
      </w:r>
      <w:r>
        <w:rPr>
          <w:spacing w:val="10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injury.</w:t>
      </w:r>
      <w:r>
        <w:rPr>
          <w:spacing w:val="21"/>
        </w:rPr>
        <w:t xml:space="preserve"> </w:t>
      </w:r>
      <w:r>
        <w:t>It's</w:t>
      </w:r>
      <w:r>
        <w:rPr>
          <w:spacing w:val="15"/>
        </w:rPr>
        <w:t xml:space="preserve"> </w:t>
      </w:r>
      <w:r>
        <w:t>important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everyone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listen</w:t>
      </w:r>
      <w:r>
        <w:rPr>
          <w:spacing w:val="-58"/>
        </w:rPr>
        <w:t xml:space="preserve"> </w:t>
      </w:r>
      <w:r>
        <w:t>to their own body and mind and discover what self-care practices work best for them</w:t>
      </w:r>
      <w:r>
        <w:rPr>
          <w:spacing w:val="1"/>
        </w:rPr>
        <w:t xml:space="preserve"> </w:t>
      </w:r>
      <w:r>
        <w:t>personally.</w:t>
      </w:r>
    </w:p>
    <w:p w:rsidR="00946073" w:rsidRDefault="00DD458B">
      <w:pPr>
        <w:pStyle w:val="BodyText"/>
        <w:spacing w:before="1" w:line="360" w:lineRule="auto"/>
        <w:ind w:left="102" w:right="154" w:firstLine="719"/>
      </w:pPr>
      <w:r>
        <w:t>In addition, the pressures and demands of academic life often make it difficult for</w:t>
      </w:r>
      <w:r>
        <w:rPr>
          <w:spacing w:val="1"/>
        </w:rPr>
        <w:t xml:space="preserve"> </w:t>
      </w:r>
      <w:r>
        <w:t>students to prioritize self-care. Engagement in</w:t>
      </w:r>
      <w:r>
        <w:rPr>
          <w:spacing w:val="1"/>
        </w:rPr>
        <w:t xml:space="preserve"> </w:t>
      </w:r>
      <w:r>
        <w:t>self-care activities is associated with a</w:t>
      </w:r>
      <w:r>
        <w:rPr>
          <w:spacing w:val="1"/>
        </w:rPr>
        <w:t xml:space="preserve"> </w:t>
      </w:r>
      <w:r>
        <w:t>decrease in the strength of the relationship between perceived stress and quality of life in</w:t>
      </w:r>
      <w:r>
        <w:rPr>
          <w:spacing w:val="1"/>
        </w:rPr>
        <w:t xml:space="preserve"> </w:t>
      </w:r>
      <w:r>
        <w:t>medical students, helping them maintain greater resilience and a lower</w:t>
      </w:r>
      <w:r>
        <w:rPr>
          <w:spacing w:val="60"/>
        </w:rPr>
        <w:t xml:space="preserve"> </w:t>
      </w:r>
      <w:r>
        <w:t>risk for higher</w:t>
      </w:r>
      <w:r>
        <w:rPr>
          <w:spacing w:val="1"/>
        </w:rPr>
        <w:t xml:space="preserve"> </w:t>
      </w:r>
      <w:r>
        <w:t>levels of distress during medical education (Erin et al., 2018). Many students may feel</w:t>
      </w:r>
      <w:r>
        <w:rPr>
          <w:spacing w:val="1"/>
        </w:rPr>
        <w:t xml:space="preserve"> </w:t>
      </w:r>
      <w:r>
        <w:t>guilty or selfish for taking time away from their studies to focus on themselves. This</w:t>
      </w:r>
      <w:r>
        <w:rPr>
          <w:spacing w:val="1"/>
        </w:rPr>
        <w:t xml:space="preserve"> </w:t>
      </w:r>
      <w:r>
        <w:t>mindset can lead to burnout, decreased productivity, and overall negative well-being. It is</w:t>
      </w:r>
      <w:r>
        <w:rPr>
          <w:spacing w:val="1"/>
        </w:rPr>
        <w:t xml:space="preserve"> </w:t>
      </w:r>
      <w:r>
        <w:t>crucial for students to realize that self-care is not a luxury, but a necessity to maintain a</w:t>
      </w:r>
      <w:r>
        <w:rPr>
          <w:spacing w:val="1"/>
        </w:rPr>
        <w:t xml:space="preserve"> </w:t>
      </w:r>
      <w:r>
        <w:t>healthy balance in their lives. By prioritizing self-care and discovering what works best for</w:t>
      </w:r>
      <w:r>
        <w:rPr>
          <w:spacing w:val="-57"/>
        </w:rPr>
        <w:t xml:space="preserve"> </w:t>
      </w:r>
      <w:r>
        <w:t>them, students can ultimately improve their academic performance and overall quality of</w:t>
      </w:r>
      <w:r>
        <w:rPr>
          <w:spacing w:val="1"/>
        </w:rPr>
        <w:t xml:space="preserve"> </w:t>
      </w:r>
      <w:r>
        <w:t>life. By prioritizing self-care and discovering what works best for them, students can</w:t>
      </w:r>
      <w:r>
        <w:rPr>
          <w:spacing w:val="1"/>
        </w:rPr>
        <w:t xml:space="preserve"> </w:t>
      </w:r>
      <w:r>
        <w:t>ultimately improve their academic performance and overall quality of life. Self-care and</w:t>
      </w:r>
      <w:r>
        <w:rPr>
          <w:spacing w:val="1"/>
        </w:rPr>
        <w:t xml:space="preserve"> </w:t>
      </w:r>
      <w:r>
        <w:t>work-life</w:t>
      </w:r>
      <w:r>
        <w:rPr>
          <w:spacing w:val="47"/>
        </w:rPr>
        <w:t xml:space="preserve"> </w:t>
      </w:r>
      <w:r>
        <w:t>balance</w:t>
      </w:r>
      <w:r>
        <w:rPr>
          <w:spacing w:val="49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essential</w:t>
      </w:r>
      <w:r>
        <w:rPr>
          <w:spacing w:val="49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medical</w:t>
      </w:r>
      <w:r>
        <w:rPr>
          <w:spacing w:val="50"/>
        </w:rPr>
        <w:t xml:space="preserve"> </w:t>
      </w:r>
      <w:r>
        <w:t>students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doctors</w:t>
      </w:r>
      <w:r>
        <w:rPr>
          <w:spacing w:val="5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cope</w:t>
      </w:r>
      <w:r>
        <w:rPr>
          <w:spacing w:val="49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lifelong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2"/>
      </w:pPr>
      <w:r>
        <w:lastRenderedPageBreak/>
        <w:t>learning and provide effective care (Picton, 2021). Encouraging students to prioritize self-</w:t>
      </w:r>
      <w:r>
        <w:rPr>
          <w:spacing w:val="1"/>
        </w:rPr>
        <w:t xml:space="preserve"> </w:t>
      </w:r>
      <w:r>
        <w:t>care can lead to improved overall well-being and academic performance. It can also help</w:t>
      </w:r>
      <w:r>
        <w:rPr>
          <w:spacing w:val="1"/>
        </w:rPr>
        <w:t xml:space="preserve"> </w:t>
      </w:r>
      <w:r>
        <w:t>reduce</w:t>
      </w:r>
      <w:r>
        <w:rPr>
          <w:spacing w:val="57"/>
        </w:rPr>
        <w:t xml:space="preserve"> </w:t>
      </w:r>
      <w:r>
        <w:t>stress</w:t>
      </w:r>
      <w:r>
        <w:rPr>
          <w:spacing w:val="59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prevent</w:t>
      </w:r>
      <w:r>
        <w:rPr>
          <w:spacing w:val="59"/>
        </w:rPr>
        <w:t xml:space="preserve"> </w:t>
      </w:r>
      <w:r>
        <w:t>burnout.</w:t>
      </w:r>
      <w:r>
        <w:rPr>
          <w:spacing w:val="59"/>
        </w:rPr>
        <w:t xml:space="preserve"> </w:t>
      </w:r>
      <w:r>
        <w:t>Fostering</w:t>
      </w:r>
      <w:r>
        <w:rPr>
          <w:spacing w:val="56"/>
        </w:rPr>
        <w:t xml:space="preserve"> </w:t>
      </w:r>
      <w:r>
        <w:t>a  culture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self-care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mental</w:t>
      </w:r>
      <w:r>
        <w:rPr>
          <w:spacing w:val="59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awareness on campus is essential for the success and happiness of all students. (Patricia et</w:t>
      </w:r>
      <w:r>
        <w:rPr>
          <w:spacing w:val="1"/>
        </w:rPr>
        <w:t xml:space="preserve"> </w:t>
      </w:r>
      <w:r>
        <w:t>al., 2014) It is important for Colleges to provide resources and support for students to</w:t>
      </w:r>
      <w:r>
        <w:rPr>
          <w:spacing w:val="1"/>
        </w:rPr>
        <w:t xml:space="preserve"> </w:t>
      </w:r>
      <w:r>
        <w:t>prioritize their well-being. Students should have access to mental health services and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groups to ensure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 manage</w:t>
      </w:r>
      <w:r>
        <w:rPr>
          <w:spacing w:val="-2"/>
        </w:rPr>
        <w:t xml:space="preserve"> </w:t>
      </w:r>
      <w:r>
        <w:t>stress</w:t>
      </w:r>
      <w:r>
        <w:rPr>
          <w:spacing w:val="2"/>
        </w:rPr>
        <w:t xml:space="preserve"> </w:t>
      </w:r>
      <w:r>
        <w:t>and prevent</w:t>
      </w:r>
      <w:r>
        <w:rPr>
          <w:spacing w:val="-1"/>
        </w:rPr>
        <w:t xml:space="preserve"> </w:t>
      </w:r>
      <w:r>
        <w:t>burnout effectively.</w:t>
      </w:r>
    </w:p>
    <w:p w:rsidR="00946073" w:rsidRDefault="00DD458B">
      <w:pPr>
        <w:pStyle w:val="BodyText"/>
        <w:spacing w:before="0" w:line="360" w:lineRule="auto"/>
        <w:ind w:left="102" w:right="155" w:firstLine="719"/>
      </w:pPr>
      <w:r>
        <w:t>It is imperative for Colleges to prioritize their students' mental health to create a</w:t>
      </w:r>
      <w:r>
        <w:rPr>
          <w:spacing w:val="1"/>
        </w:rPr>
        <w:t xml:space="preserve"> </w:t>
      </w:r>
      <w:r>
        <w:t>positive and healthy learning environment. This will ultimately result in better academic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mental</w:t>
      </w:r>
      <w:r>
        <w:rPr>
          <w:spacing w:val="6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awareness and providing the necessary resources, the College can help students thrive both</w:t>
      </w:r>
      <w:r>
        <w:rPr>
          <w:spacing w:val="-57"/>
        </w:rPr>
        <w:t xml:space="preserve"> </w:t>
      </w:r>
      <w:r>
        <w:t>academically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personally.</w:t>
      </w:r>
      <w:r>
        <w:rPr>
          <w:spacing w:val="1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prioritizing</w:t>
      </w:r>
      <w:r>
        <w:rPr>
          <w:spacing w:val="8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mental</w:t>
      </w:r>
      <w:r>
        <w:rPr>
          <w:spacing w:val="12"/>
        </w:rPr>
        <w:t xml:space="preserve"> </w:t>
      </w:r>
      <w:r>
        <w:t>health,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create</w:t>
      </w:r>
      <w:r>
        <w:rPr>
          <w:spacing w:val="-58"/>
        </w:rPr>
        <w:t xml:space="preserve"> </w:t>
      </w:r>
      <w:r>
        <w:t>a culture of well-being and resilience that benefits the entire campus community.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important for the College to recognize the importance of mental health to foster a 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thrive.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Quran-based</w:t>
      </w:r>
      <w:r>
        <w:rPr>
          <w:spacing w:val="1"/>
        </w:rPr>
        <w:t xml:space="preserve"> </w:t>
      </w:r>
      <w:r>
        <w:t>counseling into the College's services, students can receive support that aligns with their</w:t>
      </w:r>
      <w:r>
        <w:rPr>
          <w:spacing w:val="1"/>
        </w:rPr>
        <w:t xml:space="preserve"> </w:t>
      </w:r>
      <w:r>
        <w:t>religious beliefs and values. This approach not only meets the mental health needs of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fosters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College</w:t>
      </w:r>
      <w:r>
        <w:rPr>
          <w:spacing w:val="-57"/>
        </w:rPr>
        <w:t xml:space="preserve"> </w:t>
      </w:r>
      <w:r>
        <w:t>community. By recognizing and respecting the diversity of student beliefs, the College can</w:t>
      </w:r>
      <w:r>
        <w:rPr>
          <w:spacing w:val="-57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and supportive environment for</w:t>
      </w:r>
      <w:r>
        <w:rPr>
          <w:spacing w:val="-1"/>
        </w:rPr>
        <w:t xml:space="preserve"> </w:t>
      </w:r>
      <w:r>
        <w:t>all.</w:t>
      </w:r>
    </w:p>
    <w:p w:rsidR="00946073" w:rsidRDefault="00DD458B">
      <w:pPr>
        <w:pStyle w:val="BodyText"/>
        <w:spacing w:before="3" w:line="360" w:lineRule="auto"/>
        <w:ind w:left="102" w:right="154" w:firstLine="719"/>
      </w:pPr>
      <w:r>
        <w:t>Ultimately, integrating faith-based counseling into College services can contribute</w:t>
      </w:r>
      <w:r>
        <w:rPr>
          <w:spacing w:val="1"/>
        </w:rPr>
        <w:t xml:space="preserve"> </w:t>
      </w:r>
      <w:r>
        <w:t>to the holistic well-being of students throughout their college years. By offering faith-</w:t>
      </w:r>
      <w:r>
        <w:rPr>
          <w:spacing w:val="1"/>
        </w:rPr>
        <w:t xml:space="preserve"> </w:t>
      </w:r>
      <w:r>
        <w:t>based counseling options, Colleges can address students' spiritual and emotional needs, 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more</w:t>
      </w:r>
      <w:r>
        <w:rPr>
          <w:spacing w:val="-57"/>
        </w:rPr>
        <w:t xml:space="preserve"> </w:t>
      </w:r>
      <w:r>
        <w:t>connected to their College community and create a sense of solidarity among students with</w:t>
      </w:r>
      <w:r>
        <w:rPr>
          <w:spacing w:val="-57"/>
        </w:rPr>
        <w:t xml:space="preserve"> </w:t>
      </w:r>
      <w:r>
        <w:t>different religious backgrounds. Providing this kind of support can also help students face</w:t>
      </w:r>
      <w:r>
        <w:rPr>
          <w:spacing w:val="1"/>
        </w:rPr>
        <w:t xml:space="preserve"> </w:t>
      </w:r>
      <w:r>
        <w:t>the challenges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college life with</w:t>
      </w:r>
      <w:r>
        <w:rPr>
          <w:spacing w:val="1"/>
        </w:rPr>
        <w:t xml:space="preserve"> </w:t>
      </w:r>
      <w:r>
        <w:t>a stronger sense of resilience and</w:t>
      </w:r>
      <w:r>
        <w:rPr>
          <w:spacing w:val="1"/>
        </w:rPr>
        <w:t xml:space="preserve"> </w:t>
      </w:r>
      <w:r>
        <w:t>inner peace.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essence,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faith-based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students' overall well-being and success during their college years. Based on the above</w:t>
      </w:r>
      <w:r>
        <w:rPr>
          <w:spacing w:val="1"/>
        </w:rPr>
        <w:t xml:space="preserve"> </w:t>
      </w:r>
      <w:r>
        <w:t>research background, the author aims to investigate the current mental health resources and</w:t>
      </w:r>
      <w:r>
        <w:rPr>
          <w:spacing w:val="-57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STIT</w:t>
      </w:r>
      <w:r>
        <w:rPr>
          <w:spacing w:val="1"/>
        </w:rPr>
        <w:t xml:space="preserve"> </w:t>
      </w:r>
      <w:r>
        <w:t>Ihsanul</w:t>
      </w:r>
      <w:r>
        <w:rPr>
          <w:spacing w:val="1"/>
        </w:rPr>
        <w:t xml:space="preserve"> </w:t>
      </w:r>
      <w:r>
        <w:t>Fikri</w:t>
      </w:r>
      <w:r>
        <w:rPr>
          <w:spacing w:val="1"/>
        </w:rPr>
        <w:t xml:space="preserve"> </w:t>
      </w:r>
      <w:r>
        <w:t>Pabelan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improvement. The author also plans to explore the impact of mental health resources on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success.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intend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mental health services</w:t>
      </w:r>
      <w:r>
        <w:rPr>
          <w:spacing w:val="-1"/>
        </w:rPr>
        <w:t xml:space="preserve"> </w:t>
      </w:r>
      <w:r>
        <w:t>on college</w:t>
      </w:r>
      <w:r>
        <w:rPr>
          <w:spacing w:val="-1"/>
        </w:rPr>
        <w:t xml:space="preserve"> </w:t>
      </w:r>
      <w:r>
        <w:t>campuses.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METODELOGY</w:t>
      </w:r>
    </w:p>
    <w:p w:rsidR="00946073" w:rsidRDefault="00DD458B">
      <w:pPr>
        <w:pStyle w:val="BodyText"/>
        <w:spacing w:before="133" w:line="360" w:lineRule="auto"/>
        <w:ind w:left="102" w:right="155" w:firstLine="719"/>
      </w:pPr>
      <w:r>
        <w:t>This research uses qualitative methods with a descriptive design to explore the</w:t>
      </w:r>
      <w:r>
        <w:rPr>
          <w:spacing w:val="1"/>
        </w:rPr>
        <w:t xml:space="preserve"> </w:t>
      </w:r>
      <w:r>
        <w:t>effectiveness of faith-based counseling services on student well-being and success in a</w:t>
      </w:r>
      <w:r>
        <w:rPr>
          <w:spacing w:val="1"/>
        </w:rPr>
        <w:t xml:space="preserve"> </w:t>
      </w:r>
      <w:r>
        <w:t>College environment. Data collection will involve interviews, surveys, and observations to</w:t>
      </w:r>
      <w:r>
        <w:rPr>
          <w:spacing w:val="1"/>
        </w:rPr>
        <w:t xml:space="preserve"> </w:t>
      </w:r>
      <w:r>
        <w:t>gather comprehensive insights into the impact of faith-based counseling services. These</w:t>
      </w:r>
      <w:r>
        <w:rPr>
          <w:spacing w:val="1"/>
        </w:rPr>
        <w:t xml:space="preserve"> </w:t>
      </w:r>
      <w:r>
        <w:t>findings will be used to inform improvements and future initiatives for student support</w:t>
      </w:r>
      <w:r>
        <w:rPr>
          <w:spacing w:val="1"/>
        </w:rPr>
        <w:t xml:space="preserve"> </w:t>
      </w:r>
      <w:r>
        <w:t>services. The ultimate goal is to improve students' well-being and academic performance.</w:t>
      </w:r>
      <w:r>
        <w:rPr>
          <w:spacing w:val="1"/>
        </w:rPr>
        <w:t xml:space="preserve"> </w:t>
      </w:r>
      <w:r>
        <w:t>Improve the overall college experience for students. Create a more positive and 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growth.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-57"/>
        </w:rPr>
        <w:t xml:space="preserve"> </w:t>
      </w:r>
      <w:r>
        <w:t>information that can guide College administrators in implementing more effective support</w:t>
      </w:r>
      <w:r>
        <w:rPr>
          <w:spacing w:val="1"/>
        </w:rPr>
        <w:t xml:space="preserve"> </w:t>
      </w:r>
      <w:r>
        <w:t>services for students. By understanding the impact of faith-based counseling services, the</w:t>
      </w:r>
      <w:r>
        <w:rPr>
          <w:spacing w:val="1"/>
        </w:rPr>
        <w:t xml:space="preserve"> </w:t>
      </w:r>
      <w:r>
        <w:t>College can better meet the diverse needs of students and create a more inclusive and</w:t>
      </w:r>
      <w:r>
        <w:rPr>
          <w:spacing w:val="1"/>
        </w:rPr>
        <w:t xml:space="preserve"> </w:t>
      </w:r>
      <w:r>
        <w:t>supportive campus. Ultimately, the goal is to promote holistic development and success for</w:t>
      </w:r>
      <w:r>
        <w:rPr>
          <w:spacing w:val="-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thrive</w:t>
      </w:r>
      <w:r>
        <w:rPr>
          <w:spacing w:val="1"/>
        </w:rPr>
        <w:t xml:space="preserve"> </w:t>
      </w:r>
      <w:r>
        <w:t>throughout their time at university. The sampling method for this research project will</w:t>
      </w:r>
      <w:r>
        <w:rPr>
          <w:spacing w:val="1"/>
        </w:rPr>
        <w:t xml:space="preserve"> </w:t>
      </w:r>
      <w:r>
        <w:t>involve selecting a diverse group of students from STIT Ihsanul Fikri Pabelan to ensure a</w:t>
      </w:r>
      <w:r>
        <w:rPr>
          <w:spacing w:val="1"/>
        </w:rPr>
        <w:t xml:space="preserve"> </w:t>
      </w:r>
      <w:r>
        <w:t>representative sample. This will involve random selection of students. This will help to</w:t>
      </w:r>
      <w:r>
        <w:rPr>
          <w:spacing w:val="1"/>
        </w:rPr>
        <w:t xml:space="preserve"> </w:t>
      </w:r>
      <w:r>
        <w:t>ensure that the research results reflect the experiences and perspectives of the wide variety</w:t>
      </w:r>
      <w:r>
        <w:rPr>
          <w:spacing w:val="1"/>
        </w:rPr>
        <w:t xml:space="preserve"> </w:t>
      </w:r>
      <w:r>
        <w:t>of students attending the College. By using random sampling methods, researchers can</w:t>
      </w:r>
      <w:r>
        <w:rPr>
          <w:spacing w:val="1"/>
        </w:rPr>
        <w:t xml:space="preserve"> </w:t>
      </w:r>
      <w:r>
        <w:t>minimize bias and increase the reliability and validity of study findings. This approach will</w:t>
      </w:r>
      <w:r>
        <w:rPr>
          <w:spacing w:val="-57"/>
        </w:rPr>
        <w:t xml:space="preserve"> </w:t>
      </w:r>
      <w:r>
        <w:t>help identify areas where additional support and resources may be needed to improve the</w:t>
      </w:r>
      <w:r>
        <w:rPr>
          <w:spacing w:val="1"/>
        </w:rPr>
        <w:t xml:space="preserve"> </w:t>
      </w:r>
      <w:r>
        <w:t>overall student experience at the College. The author will also seek consent from the</w:t>
      </w:r>
      <w:r>
        <w:rPr>
          <w:spacing w:val="1"/>
        </w:rPr>
        <w:t xml:space="preserve"> </w:t>
      </w:r>
      <w:r>
        <w:t>participants before collecting any information. This is very important to maintain ethical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privacy 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researchers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carefully</w:t>
      </w:r>
      <w:r>
        <w:rPr>
          <w:spacing w:val="14"/>
        </w:rPr>
        <w:t xml:space="preserve"> </w:t>
      </w:r>
      <w:r>
        <w:t>design</w:t>
      </w:r>
      <w:r>
        <w:rPr>
          <w:spacing w:val="2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pilot</w:t>
      </w:r>
      <w:r>
        <w:rPr>
          <w:spacing w:val="19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surveys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questionnaires</w:t>
      </w:r>
      <w:r>
        <w:rPr>
          <w:spacing w:val="-57"/>
        </w:rPr>
        <w:t xml:space="preserve"> </w:t>
      </w:r>
      <w:r>
        <w:t>to ensure that they are clear, relevant and easily understood by the participants. This will</w:t>
      </w:r>
      <w:r>
        <w:rPr>
          <w:spacing w:val="1"/>
        </w:rPr>
        <w:t xml:space="preserve"> </w:t>
      </w:r>
      <w:r>
        <w:t>help collect accurate and reliable data that can be effectively analyzed to draw meaningful</w:t>
      </w:r>
      <w:r>
        <w:rPr>
          <w:spacing w:val="1"/>
        </w:rPr>
        <w:t xml:space="preserve"> </w:t>
      </w:r>
      <w:r>
        <w:t>conclusions. Data collection procedures will be conducted in a systematic and organized</w:t>
      </w:r>
      <w:r>
        <w:rPr>
          <w:spacing w:val="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 process.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RESULTS</w:t>
      </w:r>
    </w:p>
    <w:p w:rsidR="00946073" w:rsidRDefault="00DD458B">
      <w:pPr>
        <w:pStyle w:val="ListParagraph"/>
        <w:numPr>
          <w:ilvl w:val="0"/>
          <w:numId w:val="2"/>
        </w:numPr>
        <w:tabs>
          <w:tab w:val="left" w:pos="462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pre-counseling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anxiety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levels</w:t>
      </w:r>
    </w:p>
    <w:p w:rsidR="00946073" w:rsidRDefault="00DD458B">
      <w:pPr>
        <w:pStyle w:val="BodyText"/>
        <w:spacing w:before="135" w:line="360" w:lineRule="auto"/>
        <w:ind w:left="461" w:right="154" w:firstLine="720"/>
      </w:pPr>
      <w:r>
        <w:t>The Quran-based counseling showed a significant decrease in anxiety scores</w:t>
      </w:r>
      <w:r>
        <w:rPr>
          <w:spacing w:val="1"/>
        </w:rPr>
        <w:t xml:space="preserve"> </w:t>
      </w:r>
      <w:r>
        <w:t>among the participants who received counseling compared to those who did not. This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anxiety levels</w:t>
      </w:r>
      <w:r>
        <w:rPr>
          <w:spacing w:val="1"/>
        </w:rPr>
        <w:t xml:space="preserve"> </w:t>
      </w:r>
      <w:r>
        <w:t>among students. Further analysis of the post-counseling survey also showed high levels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sessions.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results</w:t>
      </w:r>
      <w:r>
        <w:rPr>
          <w:spacing w:val="-57"/>
        </w:rPr>
        <w:t xml:space="preserve"> </w:t>
      </w:r>
      <w:r>
        <w:t>support the hypothesis that counseling can be a valuable tool in addressing anxiety</w:t>
      </w:r>
      <w:r>
        <w:rPr>
          <w:spacing w:val="1"/>
        </w:rPr>
        <w:t xml:space="preserve"> </w:t>
      </w:r>
      <w:r>
        <w:t>among college students. These findings will be further discussed and interpreted in the</w:t>
      </w:r>
      <w:r>
        <w:rPr>
          <w:spacing w:val="1"/>
        </w:rPr>
        <w:t xml:space="preserve"> </w:t>
      </w:r>
      <w:r>
        <w:t>following sections. In addition, the positive feedback and improved anxiety scores</w:t>
      </w:r>
      <w:r>
        <w:rPr>
          <w:spacing w:val="1"/>
        </w:rPr>
        <w:t xml:space="preserve"> </w:t>
      </w:r>
      <w:r>
        <w:t>provide strong evidence for the importance of implementing counseling services on</w:t>
      </w:r>
      <w:r>
        <w:rPr>
          <w:spacing w:val="1"/>
        </w:rPr>
        <w:t xml:space="preserve"> </w:t>
      </w:r>
      <w:r>
        <w:t>college campuses. It was clear that the students benefited from the intervention and felt</w:t>
      </w:r>
      <w:r>
        <w:rPr>
          <w:spacing w:val="-57"/>
        </w:rPr>
        <w:t xml:space="preserve"> </w:t>
      </w:r>
      <w:r>
        <w:t>relieved from their anxiety symptoms. Moving forward, it is imperative to continue</w:t>
      </w:r>
      <w:r>
        <w:rPr>
          <w:spacing w:val="1"/>
        </w:rPr>
        <w:t xml:space="preserve"> </w:t>
      </w:r>
      <w:r>
        <w:t>offering and promoting counseling services to ensure that students have access to the</w:t>
      </w:r>
      <w:r>
        <w:rPr>
          <w:spacing w:val="1"/>
        </w:rPr>
        <w:t xml:space="preserve"> </w:t>
      </w:r>
      <w:r>
        <w:t>support they need for their mental health. The impact of counseling on anxiety The</w:t>
      </w:r>
      <w:r>
        <w:rPr>
          <w:spacing w:val="1"/>
        </w:rPr>
        <w:t xml:space="preserve"> </w:t>
      </w:r>
      <w:r>
        <w:t>level of anxiety among college students cannot be underestimated, and further research</w:t>
      </w:r>
      <w:r>
        <w:rPr>
          <w:spacing w:val="-57"/>
        </w:rPr>
        <w:t xml:space="preserve"> </w:t>
      </w:r>
      <w:r>
        <w:t>should be conducted to explore the long-term effects of counseling on overall well-</w:t>
      </w:r>
      <w:r>
        <w:rPr>
          <w:spacing w:val="1"/>
        </w:rPr>
        <w:t xml:space="preserve"> </w:t>
      </w:r>
      <w:r>
        <w:t>being. For example, a study conducted at a large College found that students who used</w:t>
      </w:r>
      <w:r>
        <w:rPr>
          <w:spacing w:val="1"/>
        </w:rPr>
        <w:t xml:space="preserve"> </w:t>
      </w:r>
      <w:r>
        <w:t>counseling services reported a significant decrease in anxiety levels compared to 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help.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 and overall satisfaction with their college experience, highlighting the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campus.</w:t>
      </w:r>
    </w:p>
    <w:p w:rsidR="00946073" w:rsidRDefault="00DD458B">
      <w:pPr>
        <w:pStyle w:val="Heading1"/>
        <w:numPr>
          <w:ilvl w:val="0"/>
          <w:numId w:val="2"/>
        </w:numPr>
        <w:tabs>
          <w:tab w:val="left" w:pos="462"/>
        </w:tabs>
        <w:spacing w:before="5"/>
        <w:jc w:val="both"/>
      </w:pPr>
      <w:r>
        <w:t>Comparison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post-counseling</w:t>
      </w:r>
      <w:r>
        <w:rPr>
          <w:spacing w:val="-3"/>
        </w:rPr>
        <w:t xml:space="preserve"> </w:t>
      </w:r>
      <w:r>
        <w:t>anxiety</w:t>
      </w:r>
      <w:r>
        <w:rPr>
          <w:spacing w:val="-2"/>
        </w:rPr>
        <w:t xml:space="preserve"> </w:t>
      </w:r>
      <w:r>
        <w:t>levels</w:t>
      </w:r>
    </w:p>
    <w:p w:rsidR="00946073" w:rsidRDefault="00DD458B">
      <w:pPr>
        <w:pStyle w:val="BodyText"/>
        <w:spacing w:before="135" w:line="360" w:lineRule="auto"/>
        <w:ind w:left="461" w:right="153" w:firstLine="720"/>
      </w:pPr>
      <w:r>
        <w:t>As a result of this study, there were some differences between students who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correlation between counseling and reduced anxiety. This suggests that counseling not</w:t>
      </w:r>
      <w:r>
        <w:rPr>
          <w:spacing w:val="1"/>
        </w:rPr>
        <w:t xml:space="preserve"> </w:t>
      </w:r>
      <w:r>
        <w:t>only provides immediate relief for individuals struggling with anxiety, but also has a</w:t>
      </w:r>
      <w:r>
        <w:rPr>
          <w:spacing w:val="1"/>
        </w:rPr>
        <w:t xml:space="preserve"> </w:t>
      </w:r>
      <w:r>
        <w:t>long-term impact on their overall well-being. Further research in this area can provide</w:t>
      </w:r>
      <w:r>
        <w:rPr>
          <w:spacing w:val="1"/>
        </w:rPr>
        <w:t xml:space="preserve"> </w:t>
      </w:r>
      <w:r>
        <w:t>valuable insights into the mechanisms by which counseling helps individuals manage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anxiety.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long-term</w:t>
      </w:r>
      <w:r>
        <w:rPr>
          <w:spacing w:val="61"/>
        </w:rPr>
        <w:t xml:space="preserve"> </w:t>
      </w:r>
      <w:r>
        <w:t>effects</w:t>
      </w:r>
      <w:r>
        <w:rPr>
          <w:spacing w:val="6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counseling on academic performance, social relationships, and personal growth can</w:t>
      </w:r>
      <w:r>
        <w:rPr>
          <w:spacing w:val="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comprehensive</w:t>
      </w:r>
      <w:r>
        <w:rPr>
          <w:spacing w:val="32"/>
        </w:rPr>
        <w:t xml:space="preserve"> </w:t>
      </w:r>
      <w:r>
        <w:t>understanding</w:t>
      </w:r>
      <w:r>
        <w:rPr>
          <w:spacing w:val="2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benefits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counseling</w:t>
      </w:r>
      <w:r>
        <w:rPr>
          <w:spacing w:val="30"/>
        </w:rPr>
        <w:t xml:space="preserve"> </w:t>
      </w:r>
      <w:r>
        <w:t>services.</w:t>
      </w:r>
      <w:r>
        <w:rPr>
          <w:spacing w:val="-58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understanding</w:t>
      </w:r>
      <w:r>
        <w:rPr>
          <w:spacing w:val="43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counseling</w:t>
      </w:r>
      <w:r>
        <w:rPr>
          <w:spacing w:val="46"/>
        </w:rPr>
        <w:t xml:space="preserve"> </w:t>
      </w:r>
      <w:r>
        <w:t>contributes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improved</w:t>
      </w:r>
      <w:r>
        <w:rPr>
          <w:spacing w:val="46"/>
        </w:rPr>
        <w:t xml:space="preserve"> </w:t>
      </w:r>
      <w:r>
        <w:t>mental</w:t>
      </w:r>
      <w:r>
        <w:rPr>
          <w:spacing w:val="45"/>
        </w:rPr>
        <w:t xml:space="preserve"> </w:t>
      </w:r>
      <w:r>
        <w:t>health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well-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6"/>
      </w:pPr>
      <w:r>
        <w:lastRenderedPageBreak/>
        <w:t>being, we can better tailor counseling services. In addition, examining the linkages</w:t>
      </w:r>
      <w:r>
        <w:rPr>
          <w:spacing w:val="1"/>
        </w:rPr>
        <w:t xml:space="preserve"> </w:t>
      </w:r>
      <w:r>
        <w:t>between counseling and other forms of treatment, such as medication or mindfulness</w:t>
      </w:r>
      <w:r>
        <w:rPr>
          <w:spacing w:val="1"/>
        </w:rPr>
        <w:t xml:space="preserve"> </w:t>
      </w:r>
      <w:r>
        <w:t>practices, may lead to a more holistic approach to mental health care. Overall, 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alleviate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various aspects of an individual's life underscores the importance of continued research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increased access</w:t>
      </w:r>
      <w:r>
        <w:rPr>
          <w:spacing w:val="1"/>
        </w:rPr>
        <w:t xml:space="preserve"> </w:t>
      </w:r>
      <w:r>
        <w:t>to counseling services</w:t>
      </w:r>
      <w:r>
        <w:rPr>
          <w:spacing w:val="1"/>
        </w:rPr>
        <w:t xml:space="preserve"> </w:t>
      </w:r>
      <w:r>
        <w:t>for individuals seeking support.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mental health should be a top priority for society as a whole. Ensuring that everyone</w:t>
      </w:r>
      <w:r>
        <w:rPr>
          <w:spacing w:val="1"/>
        </w:rPr>
        <w:t xml:space="preserve"> </w:t>
      </w:r>
      <w:r>
        <w:t>has access to the care and resources they need is crucial to creating healthier and more</w:t>
      </w:r>
      <w:r>
        <w:rPr>
          <w:spacing w:val="1"/>
        </w:rPr>
        <w:t xml:space="preserve"> </w:t>
      </w:r>
      <w:r>
        <w:t>supportive communities. It is important to break down barriers and stigma around</w:t>
      </w:r>
      <w:r>
        <w:rPr>
          <w:spacing w:val="1"/>
        </w:rPr>
        <w:t xml:space="preserve"> </w:t>
      </w:r>
      <w:r>
        <w:t>mental health to create a more inclusive and understanding environment. By promoting</w:t>
      </w:r>
      <w:r>
        <w:rPr>
          <w:spacing w:val="-57"/>
        </w:rPr>
        <w:t xml:space="preserve"> </w:t>
      </w:r>
      <w:r>
        <w:t>education, empathy, and open communication, we can work towards a society that</w:t>
      </w:r>
      <w:r>
        <w:rPr>
          <w:spacing w:val="1"/>
        </w:rPr>
        <w:t xml:space="preserve"> </w:t>
      </w:r>
      <w:r>
        <w:t>treats mental health as important as physical health. It is crucial for everyone to feel</w:t>
      </w:r>
      <w:r>
        <w:rPr>
          <w:spacing w:val="1"/>
        </w:rPr>
        <w:t xml:space="preserve"> </w:t>
      </w:r>
      <w:r>
        <w:t>comfortable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judgment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discrimination. In doing so, we can foster a culture of acceptance and understanding,</w:t>
      </w:r>
      <w:r>
        <w:rPr>
          <w:spacing w:val="1"/>
        </w:rPr>
        <w:t xml:space="preserve"> </w:t>
      </w:r>
      <w:r>
        <w:t>where individuals feel empowered to prioritize their mental health. By prioritizing</w:t>
      </w:r>
      <w:r>
        <w:rPr>
          <w:spacing w:val="1"/>
        </w:rPr>
        <w:t xml:space="preserve"> </w:t>
      </w:r>
      <w:r>
        <w:t>mental health and breaking down barriers, we can build a more compassionate and</w:t>
      </w:r>
      <w:r>
        <w:rPr>
          <w:spacing w:val="1"/>
        </w:rPr>
        <w:t xml:space="preserve"> </w:t>
      </w:r>
      <w:r>
        <w:t>resilient</w:t>
      </w:r>
      <w:r>
        <w:rPr>
          <w:spacing w:val="-1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that values the importance</w:t>
      </w:r>
      <w:r>
        <w:rPr>
          <w:spacing w:val="-1"/>
        </w:rPr>
        <w:t xml:space="preserve"> </w:t>
      </w:r>
      <w:r>
        <w:t>of mental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all.</w:t>
      </w:r>
    </w:p>
    <w:p w:rsidR="00946073" w:rsidRDefault="00DD458B">
      <w:pPr>
        <w:pStyle w:val="Heading1"/>
        <w:numPr>
          <w:ilvl w:val="0"/>
          <w:numId w:val="2"/>
        </w:numPr>
        <w:tabs>
          <w:tab w:val="left" w:pos="462"/>
        </w:tabs>
        <w:spacing w:before="7"/>
        <w:jc w:val="both"/>
      </w:pPr>
      <w:r>
        <w:t>Statistical</w:t>
      </w:r>
      <w:r>
        <w:rPr>
          <w:spacing w:val="-1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 findings</w:t>
      </w:r>
    </w:p>
    <w:p w:rsidR="00946073" w:rsidRDefault="00DD458B">
      <w:pPr>
        <w:pStyle w:val="BodyText"/>
        <w:spacing w:before="132" w:line="360" w:lineRule="auto"/>
        <w:ind w:left="461" w:right="154" w:firstLine="720"/>
      </w:pPr>
      <w:r>
        <w:t>In addition to fostering a culture of acceptance, it is also important to recognize</w:t>
      </w:r>
      <w:r>
        <w:rPr>
          <w:spacing w:val="1"/>
        </w:rPr>
        <w:t xml:space="preserve"> </w:t>
      </w:r>
      <w:r>
        <w:t>the statistical significance of findings in mental health research. By analyzing data and</w:t>
      </w:r>
      <w:r>
        <w:rPr>
          <w:spacing w:val="1"/>
        </w:rPr>
        <w:t xml:space="preserve"> </w:t>
      </w:r>
      <w:r>
        <w:t>identifying patterns, researchers can better understand the prevalence and impact of</w:t>
      </w:r>
      <w:r>
        <w:rPr>
          <w:spacing w:val="1"/>
        </w:rPr>
        <w:t xml:space="preserve"> </w:t>
      </w:r>
      <w:r>
        <w:t>mental health problems in society. This information can then be used to inform policy</w:t>
      </w:r>
      <w:r>
        <w:rPr>
          <w:spacing w:val="1"/>
        </w:rPr>
        <w:t xml:space="preserve"> </w:t>
      </w:r>
      <w:r>
        <w:t>decisions and allocate resources effectively to support those in need. By prioritizing</w:t>
      </w:r>
      <w:r>
        <w:rPr>
          <w:spacing w:val="1"/>
        </w:rPr>
        <w:t xml:space="preserve"> </w:t>
      </w:r>
      <w:r>
        <w:t>evidence-based practices and utilizing statistical analysis, we can ensure that 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validate the effectiveness of various interventions and treatment options for 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disorders.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approaches, researchers can determine which methods are most beneficial for specific</w:t>
      </w:r>
      <w:r>
        <w:rPr>
          <w:spacing w:val="1"/>
        </w:rPr>
        <w:t xml:space="preserve"> </w:t>
      </w:r>
      <w:r>
        <w:t>individuals and populations. This ensures that resources are directed towards strategies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effective,</w:t>
      </w:r>
      <w:r>
        <w:rPr>
          <w:spacing w:val="1"/>
        </w:rPr>
        <w:t xml:space="preserve"> </w:t>
      </w:r>
      <w:r>
        <w:t>leading to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improved</w:t>
      </w:r>
      <w:r>
        <w:rPr>
          <w:spacing w:val="60"/>
        </w:rPr>
        <w:t xml:space="preserve"> </w:t>
      </w:r>
      <w:r>
        <w:t>mental</w:t>
      </w:r>
      <w:r>
        <w:rPr>
          <w:spacing w:val="-57"/>
        </w:rPr>
        <w:t xml:space="preserve"> </w:t>
      </w:r>
      <w:r>
        <w:t>health for all. Ultimately, by combining acceptability and statistical significance in</w:t>
      </w:r>
      <w:r>
        <w:rPr>
          <w:spacing w:val="1"/>
        </w:rPr>
        <w:t xml:space="preserve"> </w:t>
      </w:r>
      <w:r>
        <w:t>mental</w:t>
      </w:r>
      <w:r>
        <w:rPr>
          <w:spacing w:val="16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research,</w:t>
      </w:r>
      <w:r>
        <w:rPr>
          <w:spacing w:val="18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towards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informed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supportive</w:t>
      </w:r>
      <w:r>
        <w:rPr>
          <w:spacing w:val="14"/>
        </w:rPr>
        <w:t xml:space="preserve"> </w:t>
      </w:r>
      <w:r>
        <w:t>society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4"/>
      </w:pPr>
      <w:r>
        <w:lastRenderedPageBreak/>
        <w:t>where individuals feel valued and empowered to seek help when needed. In addition to</w:t>
      </w:r>
      <w:r>
        <w:rPr>
          <w:spacing w:val="-57"/>
        </w:rPr>
        <w:t xml:space="preserve"> </w:t>
      </w:r>
      <w:r>
        <w:t>comparing outcomes</w:t>
      </w:r>
      <w:r>
        <w:rPr>
          <w:spacing w:val="1"/>
        </w:rPr>
        <w:t xml:space="preserve"> </w:t>
      </w:r>
      <w:r>
        <w:t>and measuring impact, researchers also consider cultural 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options.</w:t>
      </w:r>
      <w:r>
        <w:rPr>
          <w:spacing w:val="1"/>
        </w:rPr>
        <w:t xml:space="preserve"> </w:t>
      </w:r>
      <w:r>
        <w:t>Understanding how factors such as race, ethnicity, socioeconomic status, and access to</w:t>
      </w:r>
      <w:r>
        <w:rPr>
          <w:spacing w:val="1"/>
        </w:rPr>
        <w:t xml:space="preserve"> </w:t>
      </w:r>
      <w:r>
        <w:t>healthcare can affect mental health outcomes is crucial in developing interventions that</w:t>
      </w:r>
      <w:r>
        <w:rPr>
          <w:spacing w:val="-57"/>
        </w:rPr>
        <w:t xml:space="preserve"> </w:t>
      </w:r>
      <w:r>
        <w:t>are truly effective for all individuals. By taking a holistic approach to mental health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evidence-based,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inclusive.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individuals, but also helps to reduce disparities in mental health care and improve the</w:t>
      </w:r>
      <w:r>
        <w:rPr>
          <w:spacing w:val="1"/>
        </w:rPr>
        <w:t xml:space="preserve"> </w:t>
      </w:r>
      <w:r>
        <w:t>overall well-being of society. By considering the interplay of these factors, mental</w:t>
      </w:r>
      <w:r>
        <w:rPr>
          <w:spacing w:val="1"/>
        </w:rPr>
        <w:t xml:space="preserve"> </w:t>
      </w:r>
      <w:r>
        <w:t>health professionals can customize treatment plans to meet the unique needs of each</w:t>
      </w:r>
      <w:r>
        <w:rPr>
          <w:spacing w:val="1"/>
        </w:rPr>
        <w:t xml:space="preserve"> </w:t>
      </w:r>
      <w:r>
        <w:t>individual. This personalized approach can result in better engagement and 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Additionally, by addressing disparities in mental health care, we can work towards</w:t>
      </w:r>
      <w:r>
        <w:rPr>
          <w:spacing w:val="1"/>
        </w:rPr>
        <w:t xml:space="preserve"> </w:t>
      </w:r>
      <w:r>
        <w:t>creating a more equal and just society where everyone has access to the resources they</w:t>
      </w:r>
      <w:r>
        <w:rPr>
          <w:spacing w:val="1"/>
        </w:rPr>
        <w:t xml:space="preserve"> </w:t>
      </w:r>
      <w:r>
        <w:t>need to thrive. Ultimately, by prioritizing cultural sensitivity and inclusivity in mental</w:t>
      </w:r>
      <w:r>
        <w:rPr>
          <w:spacing w:val="1"/>
        </w:rPr>
        <w:t xml:space="preserve"> </w:t>
      </w:r>
      <w:r>
        <w:t>health interventions, we can work towards a future where mental health care is truly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</w:t>
      </w:r>
      <w:r>
        <w:rPr>
          <w:spacing w:val="1"/>
        </w:rPr>
        <w:t xml:space="preserve"> </w:t>
      </w:r>
      <w:r>
        <w:t>Ultimately,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prioritizing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sensitivity and inclusivity in mental health interventions, we can work towards a future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mental health care is truly</w:t>
      </w:r>
      <w:r>
        <w:rPr>
          <w:spacing w:val="-6"/>
        </w:rPr>
        <w:t xml:space="preserve"> </w:t>
      </w:r>
      <w:r>
        <w:t>accessible and</w:t>
      </w:r>
      <w:r>
        <w:rPr>
          <w:spacing w:val="2"/>
        </w:rPr>
        <w:t xml:space="preserve"> </w:t>
      </w:r>
      <w:r>
        <w:t>effective.</w:t>
      </w:r>
    </w:p>
    <w:p w:rsidR="00946073" w:rsidRDefault="00946073">
      <w:pPr>
        <w:pStyle w:val="BodyText"/>
        <w:spacing w:before="6"/>
        <w:jc w:val="left"/>
        <w:rPr>
          <w:sz w:val="36"/>
        </w:rPr>
      </w:pPr>
    </w:p>
    <w:p w:rsidR="00946073" w:rsidRDefault="00DD458B">
      <w:pPr>
        <w:pStyle w:val="Heading1"/>
      </w:pPr>
      <w:r>
        <w:t>DISCUSSION</w:t>
      </w:r>
    </w:p>
    <w:p w:rsidR="00946073" w:rsidRDefault="00DD458B">
      <w:pPr>
        <w:pStyle w:val="ListParagraph"/>
        <w:numPr>
          <w:ilvl w:val="0"/>
          <w:numId w:val="1"/>
        </w:numPr>
        <w:tabs>
          <w:tab w:val="left" w:pos="462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Implications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</w:p>
    <w:p w:rsidR="00946073" w:rsidRDefault="00DD458B">
      <w:pPr>
        <w:pStyle w:val="BodyText"/>
        <w:spacing w:before="132" w:line="360" w:lineRule="auto"/>
        <w:ind w:left="461" w:right="153" w:firstLine="720"/>
      </w:pPr>
      <w:r>
        <w:t>Further</w:t>
      </w:r>
      <w:r>
        <w:rPr>
          <w:spacing w:val="1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marginalized communities and how it affects overall well-being. This study 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marginalized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 overall</w:t>
      </w:r>
      <w:r>
        <w:rPr>
          <w:spacing w:val="1"/>
        </w:rPr>
        <w:t xml:space="preserve"> </w:t>
      </w:r>
      <w:r>
        <w:t>well-being.</w:t>
      </w:r>
      <w:r>
        <w:rPr>
          <w:spacing w:val="1"/>
        </w:rPr>
        <w:t xml:space="preserve"> </w:t>
      </w:r>
      <w:r>
        <w:t>By recognizing the unique 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mental health interventions can be tailored to be more effective and accessible. Moving</w:t>
      </w:r>
      <w:r>
        <w:rPr>
          <w:spacing w:val="-57"/>
        </w:rPr>
        <w:t xml:space="preserve"> </w:t>
      </w:r>
      <w:r>
        <w:t>forward, it is imperative that mental health professionals continue to prioritize cultural</w:t>
      </w:r>
      <w:r>
        <w:rPr>
          <w:spacing w:val="1"/>
        </w:rPr>
        <w:t xml:space="preserve"> </w:t>
      </w:r>
      <w:r>
        <w:t>sensitivity and inclusivity in their practice to ensure that all individuals receive the</w:t>
      </w:r>
      <w:r>
        <w:rPr>
          <w:spacing w:val="1"/>
        </w:rPr>
        <w:t xml:space="preserve"> </w:t>
      </w:r>
      <w:r>
        <w:t>support they need to thrive. Investigate potential solutions and strategies to reduce</w:t>
      </w:r>
      <w:r>
        <w:rPr>
          <w:spacing w:val="1"/>
        </w:rPr>
        <w:t xml:space="preserve"> </w:t>
      </w:r>
      <w:r>
        <w:t>barriers to accessing mental health services, especially for those who face cultural or</w:t>
      </w:r>
      <w:r>
        <w:rPr>
          <w:spacing w:val="1"/>
        </w:rPr>
        <w:t xml:space="preserve"> </w:t>
      </w:r>
      <w:r>
        <w:t>societal</w:t>
      </w:r>
      <w:r>
        <w:rPr>
          <w:spacing w:val="17"/>
        </w:rPr>
        <w:t xml:space="preserve"> </w:t>
      </w:r>
      <w:r>
        <w:t>barriers.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providing</w:t>
      </w:r>
      <w:r>
        <w:rPr>
          <w:spacing w:val="15"/>
        </w:rPr>
        <w:t xml:space="preserve"> </w:t>
      </w:r>
      <w:r>
        <w:t>culturally</w:t>
      </w:r>
      <w:r>
        <w:rPr>
          <w:spacing w:val="13"/>
        </w:rPr>
        <w:t xml:space="preserve"> </w:t>
      </w:r>
      <w:r>
        <w:t>competent</w:t>
      </w:r>
      <w:r>
        <w:rPr>
          <w:spacing w:val="17"/>
        </w:rPr>
        <w:t xml:space="preserve"> </w:t>
      </w:r>
      <w:r>
        <w:t>care,</w:t>
      </w:r>
      <w:r>
        <w:rPr>
          <w:spacing w:val="17"/>
        </w:rPr>
        <w:t xml:space="preserve"> </w:t>
      </w:r>
      <w:r>
        <w:t>offering</w:t>
      </w:r>
      <w:r>
        <w:rPr>
          <w:spacing w:val="15"/>
        </w:rPr>
        <w:t xml:space="preserve"> </w:t>
      </w:r>
      <w:r>
        <w:t>language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4"/>
      </w:pPr>
      <w:r>
        <w:lastRenderedPageBreak/>
        <w:t>translation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resources</w:t>
      </w:r>
      <w:r>
        <w:rPr>
          <w:spacing w:val="60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communities.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inclusivity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background,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need.</w:t>
      </w:r>
      <w:r>
        <w:rPr>
          <w:spacing w:val="-57"/>
        </w:rPr>
        <w:t xml:space="preserve"> </w:t>
      </w:r>
      <w:r>
        <w:t>Examine the role of systemic factors, such as institutional racism or socioeconomic</w:t>
      </w:r>
      <w:r>
        <w:rPr>
          <w:spacing w:val="1"/>
        </w:rPr>
        <w:t xml:space="preserve"> </w:t>
      </w:r>
      <w:r>
        <w:t>inequality,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perpetuating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working to eliminate these systemic factors, mental health professionals can create a</w:t>
      </w:r>
      <w:r>
        <w:rPr>
          <w:spacing w:val="1"/>
        </w:rPr>
        <w:t xml:space="preserve"> </w:t>
      </w:r>
      <w:r>
        <w:t>system that is more equitable and accessible to all individuals. Through these efforts,</w:t>
      </w:r>
      <w:r>
        <w:rPr>
          <w:spacing w:val="1"/>
        </w:rPr>
        <w:t xml:space="preserve"> </w:t>
      </w:r>
      <w:r>
        <w:t>mental health professionals can truly make a difference in the lives of those struggling</w:t>
      </w:r>
      <w:r>
        <w:rPr>
          <w:spacing w:val="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mental</w:t>
      </w:r>
      <w:r>
        <w:rPr>
          <w:spacing w:val="33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t>issues.</w:t>
      </w:r>
      <w:r>
        <w:rPr>
          <w:spacing w:val="33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case</w:t>
      </w:r>
      <w:r>
        <w:rPr>
          <w:spacing w:val="32"/>
        </w:rPr>
        <w:t xml:space="preserve"> </w:t>
      </w:r>
      <w:r>
        <w:t>studies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examples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successful</w:t>
      </w:r>
      <w:r>
        <w:rPr>
          <w:spacing w:val="33"/>
        </w:rPr>
        <w:t xml:space="preserve"> </w:t>
      </w:r>
      <w:r>
        <w:t>initiatives</w:t>
      </w:r>
      <w:r>
        <w:rPr>
          <w:spacing w:val="-57"/>
        </w:rPr>
        <w:t xml:space="preserve"> </w:t>
      </w:r>
      <w:r>
        <w:t>that have addressed cultural sensitivity and inclusivity in mental health interventions.</w:t>
      </w:r>
      <w:r>
        <w:rPr>
          <w:spacing w:val="1"/>
        </w:rPr>
        <w:t xml:space="preserve"> </w:t>
      </w:r>
      <w:r>
        <w:t>By learning from these examples and implementing similar strategies, mental 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further enhance their ability to provide effective care to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individuals. Additionally, collaborating with community organizations and leaders can</w:t>
      </w:r>
      <w:r>
        <w:rPr>
          <w:spacing w:val="1"/>
        </w:rPr>
        <w:t xml:space="preserve"> </w:t>
      </w:r>
      <w:r>
        <w:t>help mental health and better understand the unique needs and challenges faced by</w:t>
      </w:r>
      <w:r>
        <w:rPr>
          <w:spacing w:val="1"/>
        </w:rPr>
        <w:t xml:space="preserve"> </w:t>
      </w:r>
      <w:r>
        <w:t>different cultural groups. By actively working to address these issues, mental health</w:t>
      </w:r>
      <w:r>
        <w:rPr>
          <w:spacing w:val="1"/>
        </w:rPr>
        <w:t xml:space="preserve"> </w:t>
      </w:r>
      <w:r>
        <w:t>professionals can help create a more inclusive and supportive environment for all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mental health support.</w:t>
      </w:r>
    </w:p>
    <w:p w:rsidR="00946073" w:rsidRDefault="00DD458B">
      <w:pPr>
        <w:pStyle w:val="BodyText"/>
        <w:spacing w:before="2" w:line="360" w:lineRule="auto"/>
        <w:ind w:left="461" w:right="155" w:firstLine="720"/>
      </w:pPr>
      <w:r>
        <w:t>Consider the intersectionality of identities, such as race, gender, sexuality, and</w:t>
      </w:r>
      <w:r>
        <w:rPr>
          <w:spacing w:val="1"/>
        </w:rPr>
        <w:t xml:space="preserve"> </w:t>
      </w:r>
      <w:r>
        <w:t>disability, when discussing disparities in mental health care and potential solutions to</w:t>
      </w:r>
      <w:r>
        <w:rPr>
          <w:spacing w:val="1"/>
        </w:rPr>
        <w:t xml:space="preserve"> </w:t>
      </w:r>
      <w:r>
        <w:t>create a more equitable system. This approach can result in more culturally competent</w:t>
      </w:r>
      <w:r>
        <w:rPr>
          <w:spacing w:val="1"/>
        </w:rPr>
        <w:t xml:space="preserve"> </w:t>
      </w:r>
      <w:r>
        <w:t>care and better outcomes for marginalized communities. It is critical for mental health</w:t>
      </w:r>
      <w:r>
        <w:rPr>
          <w:spacing w:val="1"/>
        </w:rPr>
        <w:t xml:space="preserve"> </w:t>
      </w:r>
      <w:r>
        <w:t>professionals to be aware of how different aspects of a person's identity can intersect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intersections, professionals can work towards creating a more inclusive and accessible</w:t>
      </w:r>
      <w:r>
        <w:rPr>
          <w:spacing w:val="1"/>
        </w:rPr>
        <w:t xml:space="preserve"> </w:t>
      </w:r>
      <w:r>
        <w:t>system that meets the diverse needs of all individuals. The implications of this study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 and addressing the unique needs and experiences of diverse populations,</w:t>
      </w:r>
      <w:r>
        <w:rPr>
          <w:spacing w:val="1"/>
        </w:rPr>
        <w:t xml:space="preserve"> </w:t>
      </w:r>
      <w:r>
        <w:t>mental health interventions can become more effective and inclusive. This can lead to</w:t>
      </w:r>
      <w:r>
        <w:rPr>
          <w:spacing w:val="1"/>
        </w:rPr>
        <w:t xml:space="preserve"> </w:t>
      </w:r>
      <w:r>
        <w:t>better</w:t>
      </w:r>
      <w:r>
        <w:rPr>
          <w:spacing w:val="10"/>
        </w:rPr>
        <w:t xml:space="preserve"> </w:t>
      </w:r>
      <w:r>
        <w:t>outcomes</w:t>
      </w:r>
      <w:r>
        <w:rPr>
          <w:spacing w:val="1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individuals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backgrounds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ultimately</w:t>
      </w:r>
      <w:r>
        <w:rPr>
          <w:spacing w:val="8"/>
        </w:rPr>
        <w:t xml:space="preserve"> </w:t>
      </w:r>
      <w:r>
        <w:t>contribute</w:t>
      </w:r>
      <w:r>
        <w:rPr>
          <w:spacing w:val="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 more equal and just society. In addition, this study emphasizes the need for ongoing</w:t>
      </w:r>
      <w:r>
        <w:rPr>
          <w:spacing w:val="1"/>
        </w:rPr>
        <w:t xml:space="preserve"> </w:t>
      </w:r>
      <w:r>
        <w:t>research and education on cultural competence in mental health care to continuously</w:t>
      </w:r>
      <w:r>
        <w:rPr>
          <w:spacing w:val="1"/>
        </w:rPr>
        <w:t xml:space="preserve"> </w:t>
      </w:r>
      <w:r>
        <w:t>improve the accessibility and quality of services for all individuals. By promoting</w:t>
      </w:r>
      <w:r>
        <w:rPr>
          <w:spacing w:val="1"/>
        </w:rPr>
        <w:t xml:space="preserve"> </w:t>
      </w:r>
      <w:r>
        <w:t>cultural</w:t>
      </w:r>
      <w:r>
        <w:rPr>
          <w:spacing w:val="48"/>
        </w:rPr>
        <w:t xml:space="preserve"> </w:t>
      </w:r>
      <w:r>
        <w:t>competence</w:t>
      </w:r>
      <w:r>
        <w:rPr>
          <w:spacing w:val="47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mental</w:t>
      </w:r>
      <w:r>
        <w:rPr>
          <w:spacing w:val="48"/>
        </w:rPr>
        <w:t xml:space="preserve"> </w:t>
      </w:r>
      <w:r>
        <w:t>health</w:t>
      </w:r>
      <w:r>
        <w:rPr>
          <w:spacing w:val="49"/>
        </w:rPr>
        <w:t xml:space="preserve"> </w:t>
      </w:r>
      <w:r>
        <w:t>care,</w:t>
      </w:r>
      <w:r>
        <w:rPr>
          <w:spacing w:val="48"/>
        </w:rPr>
        <w:t xml:space="preserve"> </w:t>
      </w:r>
      <w:r>
        <w:t>professionals</w:t>
      </w:r>
      <w:r>
        <w:rPr>
          <w:spacing w:val="48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better</w:t>
      </w:r>
      <w:r>
        <w:rPr>
          <w:spacing w:val="47"/>
        </w:rPr>
        <w:t xml:space="preserve"> </w:t>
      </w:r>
      <w:r>
        <w:t>understand</w:t>
      </w:r>
      <w:r>
        <w:rPr>
          <w:spacing w:val="49"/>
        </w:rPr>
        <w:t xml:space="preserve"> </w:t>
      </w:r>
      <w:r>
        <w:t>and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6"/>
      </w:pPr>
      <w:r>
        <w:lastRenderedPageBreak/>
        <w:t>connect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clients,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personalized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 can help break down barriers to care and reduce stigma around mental health</w:t>
      </w:r>
      <w:r>
        <w:rPr>
          <w:spacing w:val="1"/>
        </w:rPr>
        <w:t xml:space="preserve"> </w:t>
      </w:r>
      <w:r>
        <w:t>issues in diverse communities. Ultimately, by prioritizing cultural factors in mental</w:t>
      </w:r>
      <w:r>
        <w:rPr>
          <w:spacing w:val="1"/>
        </w:rPr>
        <w:t xml:space="preserve"> </w:t>
      </w:r>
      <w:r>
        <w:t>health care, we can work towards a more inclusive and compassionate society where</w:t>
      </w:r>
      <w:r>
        <w:rPr>
          <w:spacing w:val="1"/>
        </w:rPr>
        <w:t xml:space="preserve"> </w:t>
      </w:r>
      <w:r>
        <w:t>everyone has access to the support they need to thrive.</w:t>
      </w:r>
      <w:r>
        <w:rPr>
          <w:spacing w:val="1"/>
        </w:rPr>
        <w:t xml:space="preserve"> </w:t>
      </w:r>
      <w:r>
        <w:t>We need to educate ourselves</w:t>
      </w:r>
      <w:r>
        <w:rPr>
          <w:spacing w:val="1"/>
        </w:rPr>
        <w:t xml:space="preserve"> </w:t>
      </w:r>
      <w:r>
        <w:t>about the unique needs and challenges faced by different cultural and ethnic groups.</w:t>
      </w:r>
      <w:r>
        <w:rPr>
          <w:spacing w:val="1"/>
        </w:rPr>
        <w:t xml:space="preserve"> </w:t>
      </w:r>
      <w:r>
        <w:t>Ongoing education can help service providers adapt their approaches and interventions</w:t>
      </w:r>
      <w:r>
        <w:rPr>
          <w:spacing w:val="1"/>
        </w:rPr>
        <w:t xml:space="preserve"> </w:t>
      </w:r>
      <w:r>
        <w:t>to better meet the needs of their diverse clients. By actively seeking training and</w:t>
      </w:r>
      <w:r>
        <w:rPr>
          <w:spacing w:val="1"/>
        </w:rPr>
        <w:t xml:space="preserve"> </w:t>
      </w:r>
      <w:r>
        <w:t>resources on cultural competency, mental health can ensure that they provide the most</w:t>
      </w:r>
      <w:r>
        <w:rPr>
          <w:spacing w:val="1"/>
        </w:rPr>
        <w:t xml:space="preserve"> </w:t>
      </w:r>
      <w:r>
        <w:t>effective and appropriate care for all individuals, regardless of their background or</w:t>
      </w:r>
      <w:r>
        <w:rPr>
          <w:spacing w:val="1"/>
        </w:rPr>
        <w:t xml:space="preserve"> </w:t>
      </w:r>
      <w:r>
        <w:t>identity.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inclusivity and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within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mental health field, we can create a more welcoming and supportive environment for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from diverse backgrounds.</w:t>
      </w:r>
    </w:p>
    <w:p w:rsidR="00946073" w:rsidRDefault="00DD458B">
      <w:pPr>
        <w:pStyle w:val="Heading1"/>
        <w:numPr>
          <w:ilvl w:val="0"/>
          <w:numId w:val="1"/>
        </w:numPr>
        <w:tabs>
          <w:tab w:val="left" w:pos="462"/>
        </w:tabs>
        <w:spacing w:before="5"/>
        <w:jc w:val="both"/>
      </w:pPr>
      <w:r>
        <w:t>Limitations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directions</w:t>
      </w:r>
    </w:p>
    <w:p w:rsidR="00946073" w:rsidRDefault="00DD458B">
      <w:pPr>
        <w:pStyle w:val="BodyText"/>
        <w:spacing w:before="135" w:line="360" w:lineRule="auto"/>
        <w:ind w:left="461" w:right="152" w:firstLine="720"/>
      </w:pPr>
      <w:r>
        <w:t>To further improve the inclusivity and effectiveness of mental health care, it 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diversity among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professionals, which may hinder the ability to truly understand and connect with clients</w:t>
      </w:r>
      <w:r>
        <w:rPr>
          <w:spacing w:val="-57"/>
        </w:rPr>
        <w:t xml:space="preserve"> </w:t>
      </w:r>
      <w:r>
        <w:t>from different backgrounds. Additionally, there is a need for more research on the</w:t>
      </w:r>
      <w:r>
        <w:rPr>
          <w:spacing w:val="1"/>
        </w:rPr>
        <w:t xml:space="preserve"> </w:t>
      </w:r>
      <w:r>
        <w:t>effectiveness of culturally tailored interventions and the impact of cultural factors on</w:t>
      </w:r>
      <w:r>
        <w:rPr>
          <w:spacing w:val="1"/>
        </w:rPr>
        <w:t xml:space="preserve"> </w:t>
      </w:r>
      <w:r>
        <w:t>mental health outcomes. Future research should also explore the intersectionality of</w:t>
      </w:r>
      <w:r>
        <w:rPr>
          <w:spacing w:val="1"/>
        </w:rPr>
        <w:t xml:space="preserve"> </w:t>
      </w:r>
      <w:r>
        <w:t>various</w:t>
      </w:r>
      <w:r>
        <w:rPr>
          <w:spacing w:val="39"/>
        </w:rPr>
        <w:t xml:space="preserve"> </w:t>
      </w:r>
      <w:r>
        <w:t>identities,</w:t>
      </w:r>
      <w:r>
        <w:rPr>
          <w:spacing w:val="39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race,</w:t>
      </w:r>
      <w:r>
        <w:rPr>
          <w:spacing w:val="39"/>
        </w:rPr>
        <w:t xml:space="preserve"> </w:t>
      </w:r>
      <w:r>
        <w:t>gender,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sexual</w:t>
      </w:r>
      <w:r>
        <w:rPr>
          <w:spacing w:val="40"/>
        </w:rPr>
        <w:t xml:space="preserve"> </w:t>
      </w:r>
      <w:r>
        <w:t>orientation,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better</w:t>
      </w:r>
      <w:r>
        <w:rPr>
          <w:spacing w:val="38"/>
        </w:rPr>
        <w:t xml:space="preserve"> </w:t>
      </w:r>
      <w:r>
        <w:t>understand</w:t>
      </w:r>
      <w:r>
        <w:rPr>
          <w:spacing w:val="-5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addressing these limitations and prioritizing future research in these areas, we can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 This will not only help provide more targeted and effective interventions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populations,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everyone.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professionals can work to create a more supportive and understanding environment for</w:t>
      </w:r>
      <w:r>
        <w:rPr>
          <w:spacing w:val="1"/>
        </w:rPr>
        <w:t xml:space="preserve"> </w:t>
      </w:r>
      <w:r>
        <w:t>all clients. It is imperative that research in this field continues to develop and expand to</w:t>
      </w:r>
      <w:r>
        <w:rPr>
          <w:spacing w:val="-57"/>
        </w:rPr>
        <w:t xml:space="preserve"> </w:t>
      </w:r>
      <w:r>
        <w:t>improve well-being and healing for individuals from all walks of life. One way to</w:t>
      </w:r>
      <w:r>
        <w:rPr>
          <w:spacing w:val="1"/>
        </w:rPr>
        <w:t xml:space="preserve"> </w:t>
      </w:r>
      <w:r>
        <w:t>achieve this is by incorporating culturally competent practices into mental health care.</w:t>
      </w:r>
      <w:r>
        <w:rPr>
          <w:spacing w:val="1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involves</w:t>
      </w:r>
      <w:r>
        <w:rPr>
          <w:spacing w:val="24"/>
        </w:rPr>
        <w:t xml:space="preserve"> </w:t>
      </w:r>
      <w:r>
        <w:t>understanding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client's</w:t>
      </w:r>
      <w:r>
        <w:rPr>
          <w:spacing w:val="24"/>
        </w:rPr>
        <w:t xml:space="preserve"> </w:t>
      </w:r>
      <w:r>
        <w:t>cultural</w:t>
      </w:r>
      <w:r>
        <w:rPr>
          <w:spacing w:val="24"/>
        </w:rPr>
        <w:t xml:space="preserve"> </w:t>
      </w:r>
      <w:r>
        <w:t>beliefs,</w:t>
      </w:r>
      <w:r>
        <w:rPr>
          <w:spacing w:val="25"/>
        </w:rPr>
        <w:t xml:space="preserve"> </w:t>
      </w:r>
      <w:r>
        <w:t>values,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norms</w:t>
      </w:r>
      <w:r>
        <w:rPr>
          <w:spacing w:val="23"/>
        </w:rPr>
        <w:t xml:space="preserve"> </w:t>
      </w:r>
      <w:r>
        <w:t>and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5"/>
      </w:pPr>
      <w:r>
        <w:lastRenderedPageBreak/>
        <w:t>incorporating them into therapy sessions. By doing so, mental health professionals can</w:t>
      </w:r>
      <w:r>
        <w:rPr>
          <w:spacing w:val="1"/>
        </w:rPr>
        <w:t xml:space="preserve"> </w:t>
      </w:r>
      <w:r>
        <w:t>build trust and rapport with clients, leading to more successful outcomes. Additionally,</w:t>
      </w:r>
      <w:r>
        <w:rPr>
          <w:spacing w:val="-57"/>
        </w:rPr>
        <w:t xml:space="preserve"> </w:t>
      </w:r>
      <w:r>
        <w:t>it is important for mental health professionals to be aware of their own biases and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self-reflection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ongoing education is crucial in creating a welcoming and inclusive environment for all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acknowledging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biases,</w:t>
      </w:r>
      <w:r>
        <w:rPr>
          <w:spacing w:val="61"/>
        </w:rPr>
        <w:t xml:space="preserve"> </w:t>
      </w:r>
      <w:r>
        <w:t>mental</w:t>
      </w:r>
      <w:r>
        <w:rPr>
          <w:spacing w:val="6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 can create a safe space for clients to share their experiences and emotions</w:t>
      </w:r>
      <w:r>
        <w:rPr>
          <w:spacing w:val="-57"/>
        </w:rPr>
        <w:t xml:space="preserve"> </w:t>
      </w:r>
      <w:r>
        <w:t>without fear of judgment. This level of cultural sensitivity and self-awareness can lead</w:t>
      </w:r>
      <w:r>
        <w:rPr>
          <w:spacing w:val="1"/>
        </w:rPr>
        <w:t xml:space="preserve"> </w:t>
      </w:r>
      <w:r>
        <w:t>to more personalized and effective treatment plans that meet the unique needs of each</w:t>
      </w:r>
      <w:r>
        <w:rPr>
          <w:spacing w:val="1"/>
        </w:rPr>
        <w:t xml:space="preserve"> </w:t>
      </w:r>
      <w:r>
        <w:t>individual. Ultimately, incorporating culturally competent practices not only improves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provided, but also promotes more</w:t>
      </w:r>
      <w:r>
        <w:rPr>
          <w:spacing w:val="-2"/>
        </w:rPr>
        <w:t xml:space="preserve"> </w:t>
      </w:r>
      <w:r>
        <w:t>diverse care.</w:t>
      </w:r>
    </w:p>
    <w:p w:rsidR="00946073" w:rsidRDefault="00DD458B">
      <w:pPr>
        <w:pStyle w:val="Heading1"/>
        <w:numPr>
          <w:ilvl w:val="0"/>
          <w:numId w:val="1"/>
        </w:numPr>
        <w:tabs>
          <w:tab w:val="left" w:pos="462"/>
        </w:tabs>
        <w:spacing w:before="5"/>
        <w:jc w:val="both"/>
      </w:pPr>
      <w:r>
        <w:t>Practical</w:t>
      </w:r>
      <w:r>
        <w:rPr>
          <w:spacing w:val="-2"/>
        </w:rPr>
        <w:t xml:space="preserve"> </w:t>
      </w:r>
      <w:r>
        <w:t>recommendations</w:t>
      </w:r>
    </w:p>
    <w:p w:rsidR="00946073" w:rsidRDefault="00DD458B">
      <w:pPr>
        <w:pStyle w:val="BodyText"/>
        <w:spacing w:before="135" w:line="360" w:lineRule="auto"/>
        <w:ind w:left="461" w:right="157" w:firstLine="720"/>
      </w:pPr>
      <w:r>
        <w:t>Promote specific strategies for mental health professionals to increase 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self-awareness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backgrounds. Some practical recommendations include seeking training or workshops</w:t>
      </w:r>
      <w:r>
        <w:rPr>
          <w:spacing w:val="1"/>
        </w:rPr>
        <w:t xml:space="preserve"> </w:t>
      </w:r>
      <w:r>
        <w:t>on cultural competence,</w:t>
      </w:r>
      <w:r>
        <w:rPr>
          <w:spacing w:val="1"/>
        </w:rPr>
        <w:t xml:space="preserve"> </w:t>
      </w:r>
      <w:r>
        <w:t>actively listening to and learning from clients about 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biases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assumptions.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collaborate</w:t>
      </w:r>
      <w:r>
        <w:rPr>
          <w:spacing w:val="6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community organizations and cultural groups to better understand the unique needs of</w:t>
      </w:r>
      <w:r>
        <w:rPr>
          <w:spacing w:val="1"/>
        </w:rPr>
        <w:t xml:space="preserve"> </w:t>
      </w:r>
      <w:r>
        <w:t>different populations and tailor treatment plans accordingly. By taking these steps,</w:t>
      </w:r>
      <w:r>
        <w:rPr>
          <w:spacing w:val="1"/>
        </w:rPr>
        <w:t xml:space="preserve"> </w:t>
      </w:r>
      <w:r>
        <w:t>professionals can create a more inclusive and effective therapeutic environment for all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Emphasize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competency to ensure mental health professionals are equipped to meet the needs of</w:t>
      </w:r>
      <w:r>
        <w:rPr>
          <w:spacing w:val="1"/>
        </w:rPr>
        <w:t xml:space="preserve"> </w:t>
      </w:r>
      <w:r>
        <w:t>diverse client populations. This continuing education can take the form of workshops,</w:t>
      </w:r>
      <w:r>
        <w:rPr>
          <w:spacing w:val="1"/>
        </w:rPr>
        <w:t xml:space="preserve"> </w:t>
      </w:r>
      <w:r>
        <w:t>seminars, and trainings that focus on cultural humility, diversity, and inclusion. By</w:t>
      </w:r>
      <w:r>
        <w:rPr>
          <w:spacing w:val="1"/>
        </w:rPr>
        <w:t xml:space="preserve"> </w:t>
      </w:r>
      <w:r>
        <w:t>continually working to</w:t>
      </w:r>
      <w:r>
        <w:rPr>
          <w:spacing w:val="1"/>
        </w:rPr>
        <w:t xml:space="preserve"> </w:t>
      </w:r>
      <w:r>
        <w:t>expand their knowledge and skills in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competency,</w:t>
      </w:r>
      <w:r>
        <w:rPr>
          <w:spacing w:val="1"/>
        </w:rPr>
        <w:t xml:space="preserve"> </w:t>
      </w:r>
      <w:r>
        <w:t>mental health professionals can better serve clients from diverse backgrounds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 positive therapeutic outcomes. Ultimately, prioritizing continuing education in</w:t>
      </w:r>
      <w:r>
        <w:rPr>
          <w:spacing w:val="-57"/>
        </w:rPr>
        <w:t xml:space="preserve"> </w:t>
      </w:r>
      <w:r>
        <w:t>cultural competence is essential to creating a welcoming and supportive 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 to engage in reflective practices, such as journaling or supervision, to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professionals to identify any biases or assumptions they may have and work to address</w:t>
      </w:r>
      <w:r>
        <w:rPr>
          <w:spacing w:val="1"/>
        </w:rPr>
        <w:t xml:space="preserve"> </w:t>
      </w:r>
      <w:r>
        <w:t>them.</w:t>
      </w:r>
      <w:r>
        <w:rPr>
          <w:spacing w:val="57"/>
        </w:rPr>
        <w:t xml:space="preserve"> </w:t>
      </w:r>
      <w:r>
        <w:t>Additionally,</w:t>
      </w:r>
      <w:r>
        <w:rPr>
          <w:spacing w:val="2"/>
        </w:rPr>
        <w:t xml:space="preserve"> </w:t>
      </w:r>
      <w:r>
        <w:t>attending</w:t>
      </w:r>
      <w:r>
        <w:rPr>
          <w:spacing w:val="56"/>
        </w:rPr>
        <w:t xml:space="preserve"> </w:t>
      </w:r>
      <w:r>
        <w:t>workshops,</w:t>
      </w:r>
      <w:r>
        <w:rPr>
          <w:spacing w:val="58"/>
        </w:rPr>
        <w:t xml:space="preserve"> </w:t>
      </w:r>
      <w:r>
        <w:t>trainings,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conferences</w:t>
      </w:r>
      <w:r>
        <w:rPr>
          <w:spacing w:val="59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60"/>
      </w:pPr>
      <w:r>
        <w:lastRenderedPageBreak/>
        <w:t>diversity and cultural competence can provide mental health professionals with new</w:t>
      </w:r>
      <w:r>
        <w:rPr>
          <w:spacing w:val="1"/>
        </w:rPr>
        <w:t xml:space="preserve"> </w:t>
      </w:r>
      <w:r>
        <w:t>perspectives and strategies to work effectively with clients from diverse backgrounds.</w:t>
      </w:r>
      <w:r>
        <w:rPr>
          <w:spacing w:val="1"/>
        </w:rPr>
        <w:t xml:space="preserve"> </w:t>
      </w:r>
      <w:r>
        <w:t>Overall, committing to lifelong learning in cultural competence is essential for mental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professionals to</w:t>
      </w:r>
      <w:r>
        <w:rPr>
          <w:spacing w:val="-1"/>
        </w:rPr>
        <w:t xml:space="preserve"> </w:t>
      </w:r>
      <w:r>
        <w:t>provide ethical and effective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 all individuals.</w:t>
      </w:r>
    </w:p>
    <w:p w:rsidR="00946073" w:rsidRDefault="00DD458B">
      <w:pPr>
        <w:pStyle w:val="BodyText"/>
        <w:spacing w:before="1" w:line="360" w:lineRule="auto"/>
        <w:ind w:left="461" w:right="151" w:firstLine="720"/>
      </w:pPr>
      <w:r>
        <w:t>Collaborate with community organizations and cultural groups to gain a deeper</w:t>
      </w:r>
      <w:r>
        <w:rPr>
          <w:spacing w:val="1"/>
        </w:rPr>
        <w:t xml:space="preserve"> </w:t>
      </w:r>
      <w:r>
        <w:t>understanding of cultural norms and values that may affect clients' mental health. This</w:t>
      </w:r>
      <w:r>
        <w:rPr>
          <w:spacing w:val="1"/>
        </w:rPr>
        <w:t xml:space="preserve"> </w:t>
      </w:r>
      <w:r>
        <w:t>collaborative approach can help mental health professionals tailor their interventions to</w:t>
      </w:r>
      <w:r>
        <w:rPr>
          <w:spacing w:val="-57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engaging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perspectives, mental health professionals can create a more inclusive and 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improves the quality of care provided, but also fosters trust and rapport between mental</w:t>
      </w:r>
      <w:r>
        <w:rPr>
          <w:spacing w:val="-5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feedback</w:t>
      </w:r>
      <w:r>
        <w:rPr>
          <w:spacing w:val="-57"/>
        </w:rPr>
        <w:t xml:space="preserve"> </w:t>
      </w:r>
      <w:r>
        <w:t>mechanisms to evaluate the effectiveness of culturally competent practices in treatment</w:t>
      </w:r>
      <w:r>
        <w:rPr>
          <w:spacing w:val="-57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adjustments.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self-evaluation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dedication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staying informed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nuances,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 Ultimately, this commitment to cultural competence can lead to better</w:t>
      </w:r>
      <w:r>
        <w:rPr>
          <w:spacing w:val="1"/>
        </w:rPr>
        <w:t xml:space="preserve"> </w:t>
      </w:r>
      <w:r>
        <w:t>mental health outcomes and a stronger therapeutic alliance between professionals and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clients.</w:t>
      </w:r>
    </w:p>
    <w:p w:rsidR="00946073" w:rsidRDefault="00946073">
      <w:pPr>
        <w:pStyle w:val="BodyText"/>
        <w:spacing w:before="5"/>
        <w:jc w:val="left"/>
        <w:rPr>
          <w:sz w:val="36"/>
        </w:rPr>
      </w:pPr>
    </w:p>
    <w:p w:rsidR="00946073" w:rsidRDefault="00DD458B">
      <w:pPr>
        <w:pStyle w:val="Heading1"/>
      </w:pPr>
      <w:r>
        <w:t>CONCLUSIONS</w:t>
      </w:r>
    </w:p>
    <w:p w:rsidR="00946073" w:rsidRDefault="00DD458B">
      <w:pPr>
        <w:pStyle w:val="BodyText"/>
        <w:spacing w:before="135" w:line="360" w:lineRule="auto"/>
        <w:ind w:left="102" w:right="152" w:firstLine="719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Quran-based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lowered</w:t>
      </w:r>
      <w:r>
        <w:rPr>
          <w:spacing w:val="60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levels</w:t>
      </w:r>
      <w:r>
        <w:rPr>
          <w:spacing w:val="28"/>
        </w:rPr>
        <w:t xml:space="preserve"> </w:t>
      </w:r>
      <w:r>
        <w:t>among</w:t>
      </w:r>
      <w:r>
        <w:rPr>
          <w:spacing w:val="25"/>
        </w:rPr>
        <w:t xml:space="preserve"> </w:t>
      </w:r>
      <w:r>
        <w:t>college</w:t>
      </w:r>
      <w:r>
        <w:rPr>
          <w:spacing w:val="26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attended</w:t>
      </w:r>
      <w:r>
        <w:rPr>
          <w:spacing w:val="27"/>
        </w:rPr>
        <w:t xml:space="preserve"> </w:t>
      </w:r>
      <w:r>
        <w:t>counseling</w:t>
      </w:r>
      <w:r>
        <w:rPr>
          <w:spacing w:val="25"/>
        </w:rPr>
        <w:t xml:space="preserve"> </w:t>
      </w:r>
      <w:r>
        <w:t>sessions</w:t>
      </w:r>
      <w:r>
        <w:rPr>
          <w:spacing w:val="28"/>
        </w:rPr>
        <w:t xml:space="preserve"> </w:t>
      </w:r>
      <w:r>
        <w:t>compared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did not. The counseling intervention proved to be effective in reducing anxiety. Post-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surveys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participants, supporting the hypothesis that counseling can be a valuable tool in addressing</w:t>
      </w:r>
      <w:r>
        <w:rPr>
          <w:spacing w:val="1"/>
        </w:rPr>
        <w:t xml:space="preserve"> </w:t>
      </w:r>
      <w:r>
        <w:t>anxiety among college students.</w:t>
      </w:r>
      <w:r>
        <w:rPr>
          <w:spacing w:val="60"/>
        </w:rPr>
        <w:t xml:space="preserve"> </w:t>
      </w:r>
      <w:r>
        <w:t>These results provide strong evidence of the importance</w:t>
      </w:r>
      <w:r>
        <w:rPr>
          <w:spacing w:val="1"/>
        </w:rPr>
        <w:t xml:space="preserve"> </w:t>
      </w:r>
      <w:r>
        <w:t>of counseling services on campus. The improvement in anxiety scores post-counseling</w:t>
      </w:r>
      <w:r>
        <w:rPr>
          <w:spacing w:val="1"/>
        </w:rPr>
        <w:t xml:space="preserve"> </w:t>
      </w:r>
      <w:r>
        <w:t>confirms the benefits perceived by college students. Therefore, continuing to offer and</w:t>
      </w:r>
      <w:r>
        <w:rPr>
          <w:spacing w:val="1"/>
        </w:rPr>
        <w:t xml:space="preserve"> </w:t>
      </w:r>
      <w:r>
        <w:t>promote counseling services is crucial to ensure college students have access to the support</w:t>
      </w:r>
      <w:r>
        <w:rPr>
          <w:spacing w:val="-57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mental</w:t>
      </w:r>
      <w:r>
        <w:rPr>
          <w:spacing w:val="12"/>
        </w:rPr>
        <w:t xml:space="preserve"> </w:t>
      </w:r>
      <w:r>
        <w:t>health.</w:t>
      </w:r>
      <w:r>
        <w:rPr>
          <w:spacing w:val="15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explore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long-term</w:t>
      </w:r>
      <w:r>
        <w:rPr>
          <w:spacing w:val="11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t>of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2"/>
      </w:pPr>
      <w:r>
        <w:lastRenderedPageBreak/>
        <w:t>counseling on students' overall well-being. For example, a study at a large College found</w:t>
      </w:r>
      <w:r>
        <w:rPr>
          <w:spacing w:val="1"/>
        </w:rPr>
        <w:t xml:space="preserve"> </w:t>
      </w:r>
      <w:r>
        <w:t>that students who used counseling services reported a significant decrease in anxiety levels</w:t>
      </w:r>
      <w:r>
        <w:rPr>
          <w:spacing w:val="-57"/>
        </w:rPr>
        <w:t xml:space="preserve"> </w:t>
      </w:r>
      <w:r>
        <w:t>as well as improved academic performance and satisfaction with their college experience.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counseling services and those who did not. Counseling was shown to have a lasting impact</w:t>
      </w:r>
      <w:r>
        <w:rPr>
          <w:spacing w:val="-57"/>
        </w:rPr>
        <w:t xml:space="preserve"> </w:t>
      </w:r>
      <w:r>
        <w:t>on students' overall well-being. Further research is needed to explore the mechanisms by</w:t>
      </w:r>
      <w:r>
        <w:rPr>
          <w:spacing w:val="1"/>
        </w:rPr>
        <w:t xml:space="preserve"> </w:t>
      </w:r>
      <w:r>
        <w:t>which counseling helps manage and overcome anxiety, as well as its long-term effects on</w:t>
      </w:r>
      <w:r>
        <w:rPr>
          <w:spacing w:val="1"/>
        </w:rPr>
        <w:t xml:space="preserve"> </w:t>
      </w:r>
      <w:r>
        <w:t>academic performance, social relationships, and personal growth.</w:t>
      </w:r>
      <w:r>
        <w:rPr>
          <w:spacing w:val="1"/>
        </w:rPr>
        <w:t xml:space="preserve"> </w:t>
      </w:r>
      <w:r>
        <w:t>Counseling not only</w:t>
      </w:r>
      <w:r>
        <w:rPr>
          <w:spacing w:val="1"/>
        </w:rPr>
        <w:t xml:space="preserve"> </w:t>
      </w:r>
      <w:r>
        <w:t>alleviates anxiety symptoms but also improves various aspects of college students' lives,</w:t>
      </w:r>
      <w:r>
        <w:rPr>
          <w:spacing w:val="1"/>
        </w:rPr>
        <w:t xml:space="preserve"> </w:t>
      </w:r>
      <w:r>
        <w:t>highlighting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6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 Increased access to counseling services is essential to creating a healthier and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supportive community.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REFERENCES</w:t>
      </w:r>
    </w:p>
    <w:p w:rsidR="00946073" w:rsidRDefault="00946073">
      <w:pPr>
        <w:pStyle w:val="BodyText"/>
        <w:spacing w:before="5"/>
        <w:jc w:val="left"/>
        <w:rPr>
          <w:b/>
          <w:sz w:val="33"/>
        </w:rPr>
      </w:pPr>
    </w:p>
    <w:p w:rsidR="00946073" w:rsidRDefault="00DD458B">
      <w:pPr>
        <w:tabs>
          <w:tab w:val="left" w:pos="1241"/>
          <w:tab w:val="left" w:pos="2344"/>
          <w:tab w:val="left" w:pos="3104"/>
          <w:tab w:val="left" w:pos="4251"/>
          <w:tab w:val="left" w:pos="4843"/>
          <w:tab w:val="left" w:pos="6189"/>
          <w:tab w:val="left" w:pos="7925"/>
          <w:tab w:val="left" w:pos="8566"/>
        </w:tabs>
        <w:ind w:left="821" w:right="155" w:hanging="720"/>
        <w:rPr>
          <w:sz w:val="24"/>
        </w:rPr>
      </w:pPr>
      <w:r>
        <w:rPr>
          <w:sz w:val="24"/>
        </w:rPr>
        <w:t>Bladek.</w:t>
      </w:r>
      <w:r>
        <w:rPr>
          <w:sz w:val="24"/>
        </w:rPr>
        <w:tab/>
        <w:t>(2021).</w:t>
      </w:r>
      <w:r>
        <w:rPr>
          <w:sz w:val="24"/>
        </w:rPr>
        <w:tab/>
      </w:r>
      <w:r>
        <w:rPr>
          <w:i/>
          <w:sz w:val="24"/>
        </w:rPr>
        <w:t>The</w:t>
      </w:r>
      <w:r>
        <w:rPr>
          <w:i/>
          <w:sz w:val="24"/>
        </w:rPr>
        <w:tab/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Academic</w:t>
      </w:r>
      <w:r>
        <w:rPr>
          <w:i/>
          <w:sz w:val="24"/>
        </w:rPr>
        <w:tab/>
        <w:t>Librarianship</w:t>
      </w:r>
      <w:r>
        <w:rPr>
          <w:i/>
          <w:sz w:val="24"/>
        </w:rPr>
        <w:tab/>
        <w:t>47</w:t>
      </w:r>
      <w:r>
        <w:rPr>
          <w:i/>
          <w:sz w:val="24"/>
        </w:rPr>
        <w:tab/>
        <w:t>no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https://www.sciencedirect.com/science/article/pii/S0099133321000409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pStyle w:val="BodyText"/>
        <w:tabs>
          <w:tab w:val="left" w:pos="1311"/>
          <w:tab w:val="left" w:pos="2299"/>
          <w:tab w:val="left" w:pos="3513"/>
          <w:tab w:val="left" w:pos="4103"/>
          <w:tab w:val="left" w:pos="5089"/>
          <w:tab w:val="left" w:pos="6196"/>
          <w:tab w:val="left" w:pos="7925"/>
          <w:tab w:val="left" w:pos="8570"/>
        </w:tabs>
        <w:spacing w:before="90"/>
        <w:ind w:left="821" w:right="153" w:hanging="720"/>
        <w:jc w:val="left"/>
      </w:pPr>
      <w:r>
        <w:t>Daniela,</w:t>
      </w:r>
      <w:r>
        <w:tab/>
        <w:t>Anna,</w:t>
      </w:r>
      <w:r>
        <w:tab/>
        <w:t>Fortuna,</w:t>
      </w:r>
      <w:r>
        <w:tab/>
        <w:t>&amp;</w:t>
      </w:r>
      <w:r>
        <w:tab/>
        <w:t>eived.</w:t>
      </w:r>
      <w:r>
        <w:tab/>
        <w:t>(2020).</w:t>
      </w:r>
      <w:r>
        <w:tab/>
      </w:r>
      <w:r>
        <w:rPr>
          <w:i/>
        </w:rPr>
        <w:t>Sustainability</w:t>
      </w:r>
      <w:r>
        <w:rPr>
          <w:i/>
        </w:rPr>
        <w:tab/>
        <w:t>12</w:t>
      </w:r>
      <w:r>
        <w:rPr>
          <w:i/>
        </w:rPr>
        <w:tab/>
      </w:r>
      <w:r>
        <w:rPr>
          <w:i/>
          <w:spacing w:val="-1"/>
        </w:rPr>
        <w:t>no</w:t>
      </w:r>
      <w:r>
        <w:rPr>
          <w:spacing w:val="-1"/>
        </w:rPr>
        <w:t>.</w:t>
      </w:r>
      <w:r>
        <w:rPr>
          <w:spacing w:val="-57"/>
        </w:rPr>
        <w:t xml:space="preserve"> </w:t>
      </w:r>
      <w:hyperlink r:id="rId14">
        <w:r>
          <w:rPr>
            <w:color w:val="0000FF"/>
            <w:u w:val="single" w:color="0000FF"/>
          </w:rPr>
          <w:t>https://www.mdpi.com/2071-1050/12/17/7039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jc w:val="both"/>
        <w:rPr>
          <w:sz w:val="24"/>
        </w:rPr>
      </w:pPr>
      <w:r>
        <w:rPr>
          <w:sz w:val="24"/>
        </w:rPr>
        <w:t xml:space="preserve">Erin, Jeffrey, Ryan, &amp; Hyacinth. (2018). </w:t>
      </w:r>
      <w:r>
        <w:rPr>
          <w:i/>
          <w:sz w:val="24"/>
        </w:rPr>
        <w:t>US medical students who engage in selfcare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life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https://link.springer.com/article/10.1186/s12909-018-1296-x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tabs>
          <w:tab w:val="left" w:pos="2736"/>
          <w:tab w:val="left" w:pos="4605"/>
        </w:tabs>
        <w:spacing w:before="90"/>
        <w:ind w:left="821" w:right="152" w:hanging="720"/>
        <w:jc w:val="both"/>
        <w:rPr>
          <w:sz w:val="24"/>
        </w:rPr>
      </w:pPr>
      <w:r>
        <w:rPr>
          <w:sz w:val="24"/>
        </w:rPr>
        <w:t>Giulio.,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definitions,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contexts,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correlates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strategic</w:t>
      </w:r>
      <w:r>
        <w:rPr>
          <w:i/>
          <w:sz w:val="24"/>
        </w:rPr>
        <w:tab/>
        <w:t>therapy</w:t>
      </w:r>
      <w:r>
        <w:rPr>
          <w:sz w:val="24"/>
        </w:rPr>
        <w:t>.</w:t>
      </w:r>
      <w:r>
        <w:rPr>
          <w:sz w:val="24"/>
        </w:rPr>
        <w:tab/>
      </w:r>
      <w:hyperlink r:id="rId16">
        <w:r>
          <w:rPr>
            <w:color w:val="0000FF"/>
            <w:sz w:val="24"/>
            <w:u w:val="single" w:color="0000FF"/>
          </w:rPr>
          <w:t>https://www.researchgate.net/profile/Giulio-</w:t>
        </w:r>
      </w:hyperlink>
      <w:r>
        <w:rPr>
          <w:color w:val="0000FF"/>
          <w:spacing w:val="-58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Perrotta/publication/344425850_Anxiety_Disorders_Definitions_Contexts_Neural</w:t>
        </w:r>
      </w:hyperlink>
    </w:p>
    <w:p w:rsidR="00946073" w:rsidRDefault="00AF0378">
      <w:pPr>
        <w:pStyle w:val="BodyText"/>
        <w:spacing w:before="1"/>
        <w:ind w:left="821" w:right="354"/>
        <w:jc w:val="left"/>
      </w:pPr>
      <w:hyperlink r:id="rId18">
        <w:r w:rsidR="00DD458B">
          <w:rPr>
            <w:color w:val="0000FF"/>
            <w:spacing w:val="-1"/>
            <w:u w:val="single" w:color="0000FF"/>
          </w:rPr>
          <w:t>_Correlates_And_Strategic_Therapy/links/5f74184d92851c14bca04303/Anxiety-</w:t>
        </w:r>
      </w:hyperlink>
      <w:r w:rsidR="00DD458B">
        <w:rPr>
          <w:color w:val="0000FF"/>
        </w:rPr>
        <w:t xml:space="preserve"> </w:t>
      </w:r>
      <w:hyperlink r:id="rId19">
        <w:r w:rsidR="00DD458B">
          <w:rPr>
            <w:color w:val="0000FF"/>
            <w:u w:val="single" w:color="0000FF"/>
          </w:rPr>
          <w:t>Disorders-Definitions-Contexts-Neural-Correlates-And-Strategic-Therapy.pdf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pStyle w:val="BodyText"/>
        <w:spacing w:before="90"/>
        <w:ind w:left="821" w:right="153" w:hanging="720"/>
      </w:pPr>
      <w:r>
        <w:t>Julie,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Ephraim.</w:t>
      </w:r>
      <w:r>
        <w:rPr>
          <w:spacing w:val="1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rPr>
          <w:i/>
        </w:rPr>
        <w:t>Religious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spiritual</w:t>
      </w:r>
      <w:r>
        <w:rPr>
          <w:i/>
          <w:spacing w:val="1"/>
        </w:rPr>
        <w:t xml:space="preserve"> </w:t>
      </w:r>
      <w:r>
        <w:rPr>
          <w:i/>
        </w:rPr>
        <w:t>struggles</w:t>
      </w:r>
      <w:r>
        <w:t>.</w:t>
      </w:r>
      <w:r>
        <w:rPr>
          <w:spacing w:val="1"/>
        </w:rPr>
        <w:t xml:space="preserve"> </w:t>
      </w:r>
      <w:hyperlink r:id="rId20" w:anchor="page%3D334">
        <w:r>
          <w:rPr>
            <w:color w:val="0000FF"/>
            <w:u w:val="single" w:color="0000FF"/>
          </w:rPr>
          <w:t>https://alingavreliuc.wordpress.com/wp-content/uploads/2016/10/handbook-of-the-</w:t>
        </w:r>
      </w:hyperlink>
      <w:r>
        <w:rPr>
          <w:color w:val="0000FF"/>
          <w:spacing w:val="-58"/>
        </w:rPr>
        <w:t xml:space="preserve"> </w:t>
      </w:r>
      <w:hyperlink r:id="rId21" w:anchor="page%3D334">
        <w:r>
          <w:rPr>
            <w:color w:val="0000FF"/>
            <w:u w:val="single" w:color="0000FF"/>
          </w:rPr>
          <w:t>psy-of-r-s-2005.pdf#page=334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2" w:hanging="720"/>
        <w:jc w:val="both"/>
        <w:rPr>
          <w:sz w:val="24"/>
        </w:rPr>
      </w:pPr>
      <w:r>
        <w:rPr>
          <w:sz w:val="24"/>
        </w:rPr>
        <w:t>Maren, Albert, Courtney, &amp; Timothy. (2015).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College students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health problems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treatment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considerations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https://link.springer.com/article/10.1007/s40596-</w:t>
        </w:r>
      </w:hyperlink>
      <w:r>
        <w:rPr>
          <w:color w:val="0000FF"/>
          <w:spacing w:val="-57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014-0205-9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jc w:val="both"/>
        <w:rPr>
          <w:sz w:val="24"/>
        </w:rPr>
      </w:pPr>
      <w:r>
        <w:rPr>
          <w:sz w:val="24"/>
        </w:rPr>
        <w:t>Patricia,</w:t>
      </w:r>
      <w:r>
        <w:rPr>
          <w:spacing w:val="1"/>
          <w:sz w:val="24"/>
        </w:rPr>
        <w:t xml:space="preserve"> </w:t>
      </w:r>
      <w:r>
        <w:rPr>
          <w:sz w:val="24"/>
        </w:rPr>
        <w:t>Colleen,</w:t>
      </w:r>
      <w:r>
        <w:rPr>
          <w:spacing w:val="1"/>
          <w:sz w:val="24"/>
        </w:rPr>
        <w:t xml:space="preserve"> </w:t>
      </w:r>
      <w:r>
        <w:rPr>
          <w:sz w:val="24"/>
        </w:rPr>
        <w:t>Nicholas,</w:t>
      </w:r>
      <w:r>
        <w:rPr>
          <w:spacing w:val="1"/>
          <w:sz w:val="24"/>
        </w:rPr>
        <w:t xml:space="preserve"> </w:t>
      </w:r>
      <w:r>
        <w:rPr>
          <w:sz w:val="24"/>
        </w:rPr>
        <w:t>Janelle,</w:t>
      </w:r>
      <w:r>
        <w:rPr>
          <w:spacing w:val="1"/>
          <w:sz w:val="24"/>
        </w:rPr>
        <w:t xml:space="preserve"> </w:t>
      </w:r>
      <w:r>
        <w:rPr>
          <w:sz w:val="24"/>
        </w:rPr>
        <w:t>Cameron,</w:t>
      </w:r>
      <w:r>
        <w:rPr>
          <w:spacing w:val="1"/>
          <w:sz w:val="24"/>
        </w:rPr>
        <w:t xml:space="preserve"> </w:t>
      </w:r>
      <w:r>
        <w:rPr>
          <w:sz w:val="24"/>
        </w:rPr>
        <w:t>Stephanie,</w:t>
      </w:r>
      <w:r>
        <w:rPr>
          <w:spacing w:val="1"/>
          <w:sz w:val="24"/>
        </w:rPr>
        <w:t xml:space="preserve"> </w:t>
      </w:r>
      <w:r>
        <w:rPr>
          <w:sz w:val="24"/>
        </w:rPr>
        <w:t>Ria,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Daniel.</w:t>
      </w:r>
      <w:r>
        <w:rPr>
          <w:spacing w:val="60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Promoting ethical behavior by cultivating a culture of self-care during graduate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training: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call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action.</w:t>
      </w:r>
      <w:r>
        <w:rPr>
          <w:i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https://psycnet.apa.org/journals/tep/8/4/253/</w:t>
        </w:r>
      </w:hyperlink>
    </w:p>
    <w:p w:rsidR="00946073" w:rsidRDefault="00946073">
      <w:pPr>
        <w:pStyle w:val="BodyText"/>
        <w:spacing w:before="3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rPr>
          <w:sz w:val="24"/>
        </w:rPr>
      </w:pPr>
      <w:r>
        <w:rPr>
          <w:sz w:val="24"/>
        </w:rPr>
        <w:t>Picton.</w:t>
      </w:r>
      <w:r>
        <w:rPr>
          <w:spacing w:val="15"/>
          <w:sz w:val="24"/>
        </w:rPr>
        <w:t xml:space="preserve"> </w:t>
      </w:r>
      <w:r>
        <w:rPr>
          <w:sz w:val="24"/>
        </w:rPr>
        <w:t>(2021).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Worklife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balance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selfcare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selfsacrifice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https://link.springer.com/article/10.1186/s12909-020-02434-5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tabs>
          <w:tab w:val="left" w:pos="1276"/>
          <w:tab w:val="left" w:pos="1708"/>
          <w:tab w:val="left" w:pos="2896"/>
          <w:tab w:val="left" w:pos="3844"/>
          <w:tab w:val="left" w:pos="4746"/>
          <w:tab w:val="left" w:pos="5700"/>
          <w:tab w:val="left" w:pos="6134"/>
          <w:tab w:val="left" w:pos="6969"/>
          <w:tab w:val="left" w:pos="8080"/>
          <w:tab w:val="left" w:pos="8567"/>
        </w:tabs>
        <w:spacing w:before="90"/>
        <w:ind w:left="821" w:right="155" w:hanging="720"/>
        <w:rPr>
          <w:sz w:val="24"/>
        </w:rPr>
      </w:pPr>
      <w:r>
        <w:rPr>
          <w:sz w:val="24"/>
        </w:rPr>
        <w:t>Shalmini,</w:t>
      </w:r>
      <w:r>
        <w:rPr>
          <w:sz w:val="24"/>
        </w:rPr>
        <w:tab/>
        <w:t>&amp;</w:t>
      </w:r>
      <w:r>
        <w:rPr>
          <w:sz w:val="24"/>
        </w:rPr>
        <w:tab/>
        <w:t>Christian.</w:t>
      </w:r>
      <w:r>
        <w:rPr>
          <w:sz w:val="24"/>
        </w:rPr>
        <w:tab/>
        <w:t>(2014).</w:t>
      </w:r>
      <w:r>
        <w:rPr>
          <w:sz w:val="24"/>
        </w:rPr>
        <w:tab/>
      </w:r>
      <w:r>
        <w:rPr>
          <w:i/>
          <w:sz w:val="24"/>
        </w:rPr>
        <w:t>British</w:t>
      </w:r>
      <w:r>
        <w:rPr>
          <w:i/>
          <w:sz w:val="24"/>
        </w:rPr>
        <w:tab/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sports</w:t>
      </w:r>
      <w:r>
        <w:rPr>
          <w:i/>
          <w:sz w:val="24"/>
        </w:rPr>
        <w:tab/>
        <w:t>medicine</w:t>
      </w:r>
      <w:r>
        <w:rPr>
          <w:i/>
          <w:sz w:val="24"/>
        </w:rPr>
        <w:tab/>
        <w:t>48</w:t>
      </w:r>
      <w:r>
        <w:rPr>
          <w:i/>
          <w:sz w:val="24"/>
        </w:rPr>
        <w:tab/>
        <w:t>no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https://bjsm.bmj.com/content/48/3/187.short</w:t>
        </w:r>
      </w:hyperlink>
    </w:p>
    <w:p w:rsidR="00946073" w:rsidRDefault="00DD458B">
      <w:pPr>
        <w:tabs>
          <w:tab w:val="left" w:pos="1070"/>
          <w:tab w:val="left" w:pos="2152"/>
          <w:tab w:val="left" w:pos="3279"/>
          <w:tab w:val="left" w:pos="3845"/>
          <w:tab w:val="left" w:pos="5529"/>
          <w:tab w:val="left" w:pos="6707"/>
          <w:tab w:val="left" w:pos="8072"/>
          <w:tab w:val="left" w:pos="8571"/>
        </w:tabs>
        <w:ind w:left="821" w:right="153" w:hanging="720"/>
        <w:rPr>
          <w:sz w:val="24"/>
        </w:rPr>
      </w:pPr>
      <w:r>
        <w:rPr>
          <w:sz w:val="24"/>
        </w:rPr>
        <w:t>Stacy.</w:t>
      </w:r>
      <w:r>
        <w:rPr>
          <w:sz w:val="24"/>
        </w:rPr>
        <w:tab/>
      </w:r>
      <w:r>
        <w:rPr>
          <w:sz w:val="24"/>
        </w:rPr>
        <w:tab/>
        <w:t>(2022).</w:t>
      </w:r>
      <w:r>
        <w:rPr>
          <w:sz w:val="24"/>
        </w:rPr>
        <w:tab/>
      </w:r>
      <w:r>
        <w:rPr>
          <w:i/>
          <w:sz w:val="24"/>
        </w:rPr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Occupational</w:t>
      </w:r>
      <w:r>
        <w:rPr>
          <w:i/>
          <w:sz w:val="24"/>
        </w:rPr>
        <w:tab/>
        <w:t>Therapy</w:t>
      </w:r>
      <w:r>
        <w:rPr>
          <w:i/>
          <w:sz w:val="24"/>
        </w:rPr>
        <w:tab/>
        <w:t>Education</w:t>
      </w:r>
      <w:r>
        <w:rPr>
          <w:i/>
          <w:sz w:val="24"/>
        </w:rPr>
        <w:tab/>
        <w:t>6</w:t>
      </w:r>
      <w:r>
        <w:rPr>
          <w:i/>
          <w:sz w:val="24"/>
        </w:rPr>
        <w:tab/>
      </w:r>
      <w:r>
        <w:rPr>
          <w:i/>
          <w:spacing w:val="-1"/>
          <w:sz w:val="24"/>
        </w:rPr>
        <w:t>no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https://encompass.eku.edu/jote/vol6/iss1/5/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7" w:hanging="720"/>
        <w:rPr>
          <w:sz w:val="24"/>
        </w:rPr>
      </w:pPr>
      <w:r>
        <w:rPr>
          <w:sz w:val="24"/>
        </w:rPr>
        <w:t>Tasha,</w:t>
      </w:r>
      <w:r>
        <w:rPr>
          <w:spacing w:val="36"/>
          <w:sz w:val="24"/>
        </w:rPr>
        <w:t xml:space="preserve"> </w:t>
      </w:r>
      <w:r>
        <w:rPr>
          <w:sz w:val="24"/>
        </w:rPr>
        <w:t>Lindsey,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John.</w:t>
      </w:r>
      <w:r>
        <w:rPr>
          <w:spacing w:val="34"/>
          <w:sz w:val="24"/>
        </w:rPr>
        <w:t xml:space="preserve"> </w:t>
      </w:r>
      <w:r>
        <w:rPr>
          <w:sz w:val="24"/>
        </w:rPr>
        <w:t>(2015).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mindfulness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counseling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stress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https://link.springer.com/article/10.1007/s12671-013-0240-8</w:t>
        </w:r>
      </w:hyperlink>
    </w:p>
    <w:sectPr w:rsidR="00946073">
      <w:pgSz w:w="11910" w:h="16840"/>
      <w:pgMar w:top="1360" w:right="1280" w:bottom="960" w:left="160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78" w:rsidRDefault="00AF0378">
      <w:r>
        <w:separator/>
      </w:r>
    </w:p>
  </w:endnote>
  <w:endnote w:type="continuationSeparator" w:id="0">
    <w:p w:rsidR="00AF0378" w:rsidRDefault="00AF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73" w:rsidRDefault="00AF0378">
    <w:pPr>
      <w:pStyle w:val="BodyText"/>
      <w:spacing w:before="0"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1pt;margin-top:791.7pt;width:18pt;height:15.3pt;z-index:-15812096;mso-position-horizontal-relative:page;mso-position-vertical-relative:page" filled="f" stroked="f">
          <v:textbox inset="0,0,0,0">
            <w:txbxContent>
              <w:p w:rsidR="00946073" w:rsidRDefault="00DD458B">
                <w:pPr>
                  <w:pStyle w:val="BodyText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1CC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73" w:rsidRDefault="00AF0378">
    <w:pPr>
      <w:pStyle w:val="BodyText"/>
      <w:spacing w:before="0"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8.55pt;margin-top:791.7pt;width:18pt;height:15.3pt;z-index:-15812608;mso-position-horizontal-relative:page;mso-position-vertical-relative:page" filled="f" stroked="f">
          <v:textbox inset="0,0,0,0">
            <w:txbxContent>
              <w:p w:rsidR="00946073" w:rsidRDefault="00946073">
                <w:pPr>
                  <w:pStyle w:val="BodyText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78" w:rsidRDefault="00AF0378">
      <w:r>
        <w:separator/>
      </w:r>
    </w:p>
  </w:footnote>
  <w:footnote w:type="continuationSeparator" w:id="0">
    <w:p w:rsidR="00AF0378" w:rsidRDefault="00AF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36BC0"/>
    <w:multiLevelType w:val="hybridMultilevel"/>
    <w:tmpl w:val="C5083706"/>
    <w:lvl w:ilvl="0" w:tplc="69600A2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1AAB650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9C10AFD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CFE776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6038D458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E39685A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F68AA2F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7" w:tplc="5EC0797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36CA3370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abstractNum w:abstractNumId="1">
    <w:nsid w:val="5ED731B2"/>
    <w:multiLevelType w:val="hybridMultilevel"/>
    <w:tmpl w:val="8D0C83A0"/>
    <w:lvl w:ilvl="0" w:tplc="F332467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166B5FE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872C4998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BBE4BA1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7626FB84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7BB2C69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E8EC26D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7" w:tplc="2A4E564C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D5E4D3A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073"/>
    <w:rsid w:val="00946073"/>
    <w:rsid w:val="00A975EF"/>
    <w:rsid w:val="00AF0378"/>
    <w:rsid w:val="00C524F3"/>
    <w:rsid w:val="00DD458B"/>
    <w:rsid w:val="00E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7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F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7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iencedirect.com/science/article/pii/S0099133321000409" TargetMode="External"/><Relationship Id="rId18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6" Type="http://schemas.openxmlformats.org/officeDocument/2006/relationships/hyperlink" Target="https://bjsm.bmj.com/content/48/3/187.shor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lingavreliuc.wordpress.com/wp-content/uploads/2016/10/handbook-of-the-psy-of-r-s-2005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5" Type="http://schemas.openxmlformats.org/officeDocument/2006/relationships/hyperlink" Target="https://link.springer.com/article/10.1186/s12909-020-02434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0" Type="http://schemas.openxmlformats.org/officeDocument/2006/relationships/hyperlink" Target="https://alingavreliuc.wordpress.com/wp-content/uploads/2016/10/handbook-of-the-psy-of-r-s-2005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psycnet.apa.org/journals/tep/8/4/25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186/s12909-018-1296-x" TargetMode="External"/><Relationship Id="rId23" Type="http://schemas.openxmlformats.org/officeDocument/2006/relationships/hyperlink" Target="https://link.springer.com/article/10.1007/s40596-014-0205-9" TargetMode="External"/><Relationship Id="rId28" Type="http://schemas.openxmlformats.org/officeDocument/2006/relationships/hyperlink" Target="https://link.springer.com/article/10.1007/s12671-013-0240-8" TargetMode="External"/><Relationship Id="rId10" Type="http://schemas.openxmlformats.org/officeDocument/2006/relationships/hyperlink" Target="mailto:ortacavademakabdullahazam@gmail.com" TargetMode="External"/><Relationship Id="rId19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hmad_zamroni@stitihsanulfikri.ac.id" TargetMode="External"/><Relationship Id="rId14" Type="http://schemas.openxmlformats.org/officeDocument/2006/relationships/hyperlink" Target="https://www.mdpi.com/2071-1050/12/17/7039" TargetMode="External"/><Relationship Id="rId22" Type="http://schemas.openxmlformats.org/officeDocument/2006/relationships/hyperlink" Target="https://link.springer.com/article/10.1007/s40596-014-0205-9" TargetMode="External"/><Relationship Id="rId27" Type="http://schemas.openxmlformats.org/officeDocument/2006/relationships/hyperlink" Target="https://encompass.eku.edu/jote/vol6/iss1/5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5788</Words>
  <Characters>32994</Characters>
  <Application>Microsoft Office Word</Application>
  <DocSecurity>0</DocSecurity>
  <Lines>274</Lines>
  <Paragraphs>77</Paragraphs>
  <ScaleCrop>false</ScaleCrop>
  <Company/>
  <LinksUpToDate>false</LinksUpToDate>
  <CharactersWithSpaces>38705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Risca</dc:creator>
  <cp:lastModifiedBy>user</cp:lastModifiedBy>
  <cp:revision>5</cp:revision>
  <dcterms:created xsi:type="dcterms:W3CDTF">2024-08-14T03:09:00Z</dcterms:created>
  <dcterms:modified xsi:type="dcterms:W3CDTF">2024-09-14T06:56:00Z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</Properties>
</file>